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38C" w:rsidRDefault="0042138C" w:rsidP="0042138C"/>
    <w:p w:rsidR="0042138C" w:rsidRPr="00FD3CDA" w:rsidRDefault="0042138C" w:rsidP="0042138C">
      <w:pPr>
        <w:widowControl/>
        <w:adjustRightInd w:val="0"/>
        <w:jc w:val="both"/>
        <w:rPr>
          <w:rFonts w:ascii="Arial" w:eastAsia="Calibri" w:hAnsi="Arial" w:cs="Arial"/>
          <w:color w:val="000000"/>
          <w:lang w:val="hr-HR" w:eastAsia="hr-HR"/>
        </w:rPr>
      </w:pPr>
      <w:r w:rsidRPr="00FD3CDA">
        <w:rPr>
          <w:rFonts w:ascii="Arial" w:eastAsia="Calibri" w:hAnsi="Arial" w:cs="Arial"/>
          <w:color w:val="000000"/>
          <w:lang w:val="hr-HR" w:eastAsia="hr-HR"/>
        </w:rPr>
        <w:t xml:space="preserve">Temeljem čl. 28. Zakona o odgoju i obrazovanju u osnovnoj i srednjoj školi </w:t>
      </w:r>
      <w:r w:rsidRPr="00FD3CDA">
        <w:rPr>
          <w:rFonts w:ascii="Arial" w:eastAsia="Calibri" w:hAnsi="Arial" w:cs="Arial"/>
          <w:color w:val="000000"/>
          <w:sz w:val="24"/>
          <w:szCs w:val="24"/>
          <w:lang w:val="de-DE" w:eastAsia="hr-HR"/>
        </w:rPr>
        <w:t>(NN 87/08, 86/09, 92/10, 105/10, 90/11, 16/12,  86/12, 126/12 – pročišćeni tekst, 94/13., 152/14, 7/17,  68/18,98/19</w:t>
      </w:r>
      <w:r>
        <w:rPr>
          <w:rFonts w:ascii="Arial" w:eastAsia="Calibri" w:hAnsi="Arial" w:cs="Arial"/>
          <w:color w:val="000000"/>
          <w:sz w:val="24"/>
          <w:szCs w:val="24"/>
          <w:lang w:val="de-DE" w:eastAsia="hr-HR"/>
        </w:rPr>
        <w:t xml:space="preserve">, </w:t>
      </w:r>
      <w:r w:rsidRPr="00FD3CDA">
        <w:rPr>
          <w:rFonts w:ascii="Arial" w:eastAsia="Calibri" w:hAnsi="Arial" w:cs="Arial"/>
          <w:color w:val="000000"/>
          <w:sz w:val="24"/>
          <w:szCs w:val="24"/>
          <w:lang w:val="de-DE" w:eastAsia="hr-HR"/>
        </w:rPr>
        <w:t>64/20</w:t>
      </w:r>
      <w:r>
        <w:rPr>
          <w:rFonts w:ascii="Arial" w:eastAsia="Calibri" w:hAnsi="Arial" w:cs="Arial"/>
          <w:color w:val="000000"/>
          <w:sz w:val="24"/>
          <w:szCs w:val="24"/>
          <w:lang w:val="de-DE" w:eastAsia="hr-HR"/>
        </w:rPr>
        <w:t>, 151/22 i 156/23</w:t>
      </w:r>
      <w:r w:rsidRPr="00FD3CDA">
        <w:rPr>
          <w:rFonts w:ascii="Arial" w:eastAsia="Calibri" w:hAnsi="Arial" w:cs="Arial"/>
          <w:color w:val="000000"/>
          <w:sz w:val="24"/>
          <w:szCs w:val="24"/>
          <w:lang w:val="de-DE" w:eastAsia="hr-HR"/>
        </w:rPr>
        <w:t>)</w:t>
      </w:r>
      <w:r w:rsidRPr="00FD3CDA">
        <w:rPr>
          <w:rFonts w:ascii="Arial" w:eastAsia="Calibri" w:hAnsi="Arial" w:cs="Arial"/>
          <w:color w:val="000000"/>
          <w:lang w:val="hr-HR" w:eastAsia="hr-HR"/>
        </w:rPr>
        <w:t xml:space="preserve">, Školski odbor na sjednici održanoj </w:t>
      </w:r>
      <w:r>
        <w:rPr>
          <w:rFonts w:ascii="Arial" w:eastAsia="Calibri" w:hAnsi="Arial" w:cs="Arial"/>
          <w:color w:val="000000"/>
          <w:lang w:val="hr-HR" w:eastAsia="hr-HR"/>
        </w:rPr>
        <w:t>30</w:t>
      </w:r>
      <w:r w:rsidRPr="00FD3CDA">
        <w:rPr>
          <w:rFonts w:ascii="Arial" w:eastAsia="Calibri" w:hAnsi="Arial" w:cs="Arial"/>
          <w:color w:val="000000"/>
          <w:lang w:val="hr-HR" w:eastAsia="hr-HR"/>
        </w:rPr>
        <w:t>.</w:t>
      </w:r>
      <w:r>
        <w:rPr>
          <w:rFonts w:ascii="Arial" w:eastAsia="Calibri" w:hAnsi="Arial" w:cs="Arial"/>
          <w:color w:val="000000"/>
          <w:lang w:val="hr-HR" w:eastAsia="hr-HR"/>
        </w:rPr>
        <w:t>0</w:t>
      </w:r>
      <w:r>
        <w:rPr>
          <w:rFonts w:ascii="Arial" w:eastAsia="Calibri" w:hAnsi="Arial" w:cs="Arial"/>
          <w:color w:val="000000"/>
          <w:lang w:val="hr-HR" w:eastAsia="hr-HR"/>
        </w:rPr>
        <w:t>1</w:t>
      </w:r>
      <w:r w:rsidRPr="00FD3CDA">
        <w:rPr>
          <w:rFonts w:ascii="Arial" w:eastAsia="Calibri" w:hAnsi="Arial" w:cs="Arial"/>
          <w:color w:val="000000"/>
          <w:lang w:val="hr-HR" w:eastAsia="hr-HR"/>
        </w:rPr>
        <w:t>.202</w:t>
      </w:r>
      <w:r>
        <w:rPr>
          <w:rFonts w:ascii="Arial" w:eastAsia="Calibri" w:hAnsi="Arial" w:cs="Arial"/>
          <w:color w:val="000000"/>
          <w:lang w:val="hr-HR" w:eastAsia="hr-HR"/>
        </w:rPr>
        <w:t>4</w:t>
      </w:r>
      <w:r w:rsidRPr="00FD3CDA">
        <w:rPr>
          <w:rFonts w:ascii="Arial" w:eastAsia="Calibri" w:hAnsi="Arial" w:cs="Arial"/>
          <w:color w:val="000000"/>
          <w:lang w:val="hr-HR" w:eastAsia="hr-HR"/>
        </w:rPr>
        <w:t xml:space="preserve">. godine na prijedlog Učiteljskog vijeća  i ravnateljice donosi </w:t>
      </w:r>
    </w:p>
    <w:p w:rsidR="0042138C" w:rsidRPr="00FD3CDA" w:rsidRDefault="0042138C" w:rsidP="0042138C">
      <w:pPr>
        <w:widowControl/>
        <w:autoSpaceDE/>
        <w:autoSpaceDN/>
        <w:spacing w:after="200" w:line="276" w:lineRule="auto"/>
        <w:jc w:val="center"/>
        <w:rPr>
          <w:rFonts w:ascii="Arial" w:eastAsia="Calibri" w:hAnsi="Arial" w:cs="Arial"/>
          <w:b/>
          <w:sz w:val="24"/>
          <w:lang w:val="hr-HR"/>
        </w:rPr>
      </w:pPr>
    </w:p>
    <w:p w:rsidR="0042138C" w:rsidRPr="00FD3CDA" w:rsidRDefault="0042138C" w:rsidP="0042138C">
      <w:pPr>
        <w:widowControl/>
        <w:autoSpaceDE/>
        <w:autoSpaceDN/>
        <w:spacing w:after="200" w:line="276" w:lineRule="auto"/>
        <w:jc w:val="center"/>
        <w:rPr>
          <w:rFonts w:ascii="Arial" w:eastAsia="Calibri" w:hAnsi="Arial" w:cs="Arial"/>
          <w:b/>
          <w:sz w:val="24"/>
          <w:lang w:val="hr-HR"/>
        </w:rPr>
      </w:pPr>
    </w:p>
    <w:p w:rsidR="0042138C" w:rsidRPr="00FD3CDA" w:rsidRDefault="0042138C" w:rsidP="0042138C">
      <w:pPr>
        <w:widowControl/>
        <w:autoSpaceDE/>
        <w:autoSpaceDN/>
        <w:spacing w:after="200" w:line="276" w:lineRule="auto"/>
        <w:jc w:val="center"/>
        <w:rPr>
          <w:rFonts w:ascii="Arial" w:eastAsia="Calibri" w:hAnsi="Arial" w:cs="Arial"/>
          <w:b/>
          <w:sz w:val="24"/>
          <w:lang w:val="hr-HR"/>
        </w:rPr>
      </w:pPr>
    </w:p>
    <w:p w:rsidR="0042138C" w:rsidRPr="00FD3CDA" w:rsidRDefault="0042138C" w:rsidP="0042138C">
      <w:pPr>
        <w:widowControl/>
        <w:autoSpaceDE/>
        <w:autoSpaceDN/>
        <w:spacing w:after="200" w:line="276" w:lineRule="auto"/>
        <w:jc w:val="center"/>
        <w:rPr>
          <w:rFonts w:ascii="Arial" w:eastAsia="Calibri" w:hAnsi="Arial" w:cs="Arial"/>
          <w:b/>
          <w:sz w:val="24"/>
          <w:lang w:val="hr-HR"/>
        </w:rPr>
      </w:pPr>
    </w:p>
    <w:p w:rsidR="0042138C" w:rsidRPr="00FD3CDA" w:rsidRDefault="0042138C" w:rsidP="0042138C">
      <w:pPr>
        <w:widowControl/>
        <w:autoSpaceDE/>
        <w:autoSpaceDN/>
        <w:spacing w:after="200" w:line="276" w:lineRule="auto"/>
        <w:jc w:val="center"/>
        <w:rPr>
          <w:rFonts w:ascii="Arial" w:eastAsia="Calibri" w:hAnsi="Arial" w:cs="Arial"/>
          <w:b/>
          <w:sz w:val="24"/>
          <w:lang w:val="hr-HR"/>
        </w:rPr>
      </w:pPr>
    </w:p>
    <w:p w:rsidR="0042138C" w:rsidRPr="00FD3CDA" w:rsidRDefault="0042138C" w:rsidP="0042138C">
      <w:pPr>
        <w:widowControl/>
        <w:autoSpaceDE/>
        <w:autoSpaceDN/>
        <w:spacing w:after="200" w:line="276" w:lineRule="auto"/>
        <w:jc w:val="center"/>
        <w:rPr>
          <w:rFonts w:ascii="Arial" w:eastAsia="Calibri" w:hAnsi="Arial" w:cs="Arial"/>
          <w:b/>
          <w:sz w:val="24"/>
          <w:lang w:val="hr-HR"/>
        </w:rPr>
      </w:pPr>
    </w:p>
    <w:p w:rsidR="0042138C" w:rsidRPr="00FD3CDA" w:rsidRDefault="0042138C" w:rsidP="0042138C">
      <w:pPr>
        <w:widowControl/>
        <w:autoSpaceDE/>
        <w:autoSpaceDN/>
        <w:spacing w:after="200" w:line="276" w:lineRule="auto"/>
        <w:jc w:val="center"/>
        <w:rPr>
          <w:rFonts w:ascii="Arial" w:eastAsia="Calibri" w:hAnsi="Arial" w:cs="Arial"/>
          <w:b/>
          <w:sz w:val="24"/>
          <w:lang w:val="hr-HR"/>
        </w:rPr>
      </w:pPr>
      <w:r>
        <w:rPr>
          <w:rFonts w:ascii="Arial" w:eastAsia="Calibri" w:hAnsi="Arial" w:cs="Arial"/>
          <w:b/>
          <w:sz w:val="24"/>
          <w:lang w:val="hr-HR"/>
        </w:rPr>
        <w:t xml:space="preserve">     </w:t>
      </w:r>
    </w:p>
    <w:p w:rsidR="0042138C" w:rsidRPr="00FD3CDA" w:rsidRDefault="0042138C" w:rsidP="0042138C">
      <w:pPr>
        <w:widowControl/>
        <w:autoSpaceDE/>
        <w:autoSpaceDN/>
        <w:spacing w:after="200" w:line="276" w:lineRule="auto"/>
        <w:jc w:val="center"/>
        <w:rPr>
          <w:rFonts w:ascii="Arial" w:eastAsia="Calibri" w:hAnsi="Arial" w:cs="Arial"/>
          <w:b/>
          <w:sz w:val="28"/>
          <w:lang w:val="hr-HR"/>
        </w:rPr>
      </w:pPr>
      <w:r>
        <w:rPr>
          <w:rFonts w:ascii="Arial" w:eastAsia="Calibri" w:hAnsi="Arial" w:cs="Arial"/>
          <w:b/>
          <w:sz w:val="28"/>
          <w:lang w:val="hr-HR"/>
        </w:rPr>
        <w:t xml:space="preserve">IZMJENE I  </w:t>
      </w:r>
      <w:r w:rsidRPr="00FD3CDA">
        <w:rPr>
          <w:rFonts w:ascii="Arial" w:eastAsia="Calibri" w:hAnsi="Arial" w:cs="Arial"/>
          <w:b/>
          <w:sz w:val="28"/>
          <w:lang w:val="hr-HR"/>
        </w:rPr>
        <w:t>DOPUN</w:t>
      </w:r>
      <w:r>
        <w:rPr>
          <w:rFonts w:ascii="Arial" w:eastAsia="Calibri" w:hAnsi="Arial" w:cs="Arial"/>
          <w:b/>
          <w:sz w:val="28"/>
          <w:lang w:val="hr-HR"/>
        </w:rPr>
        <w:t xml:space="preserve">E </w:t>
      </w:r>
      <w:r w:rsidRPr="00FD3CDA">
        <w:rPr>
          <w:rFonts w:ascii="Arial" w:eastAsia="Calibri" w:hAnsi="Arial" w:cs="Arial"/>
          <w:b/>
          <w:sz w:val="28"/>
          <w:lang w:val="hr-HR"/>
        </w:rPr>
        <w:t xml:space="preserve">ŠKOLSKOG KURIKULA </w:t>
      </w:r>
    </w:p>
    <w:p w:rsidR="0042138C" w:rsidRPr="00FD3CDA" w:rsidRDefault="0042138C" w:rsidP="0042138C">
      <w:pPr>
        <w:widowControl/>
        <w:autoSpaceDE/>
        <w:autoSpaceDN/>
        <w:spacing w:after="200" w:line="276" w:lineRule="auto"/>
        <w:rPr>
          <w:rFonts w:ascii="Arial" w:eastAsia="Calibri" w:hAnsi="Arial" w:cs="Arial"/>
          <w:b/>
          <w:sz w:val="28"/>
          <w:lang w:val="hr-HR"/>
        </w:rPr>
      </w:pPr>
      <w:r w:rsidRPr="00FD3CDA">
        <w:rPr>
          <w:rFonts w:ascii="Arial" w:eastAsia="Calibri" w:hAnsi="Arial" w:cs="Arial"/>
          <w:b/>
          <w:sz w:val="28"/>
          <w:lang w:val="hr-HR"/>
        </w:rPr>
        <w:t xml:space="preserve">          </w:t>
      </w:r>
      <w:r>
        <w:rPr>
          <w:rFonts w:ascii="Arial" w:eastAsia="Calibri" w:hAnsi="Arial" w:cs="Arial"/>
          <w:b/>
          <w:sz w:val="28"/>
          <w:lang w:val="hr-HR"/>
        </w:rPr>
        <w:t>MODIFICHE ED</w:t>
      </w:r>
      <w:r w:rsidRPr="00FD3CDA">
        <w:rPr>
          <w:rFonts w:ascii="Arial" w:eastAsia="Calibri" w:hAnsi="Arial" w:cs="Arial"/>
          <w:b/>
          <w:sz w:val="28"/>
          <w:lang w:val="hr-HR"/>
        </w:rPr>
        <w:t xml:space="preserve"> INTEGRAZIONI AL CURRICOLO SCOLASTICO</w:t>
      </w:r>
    </w:p>
    <w:p w:rsidR="0042138C" w:rsidRPr="00FD3CDA" w:rsidRDefault="0042138C" w:rsidP="0042138C">
      <w:pPr>
        <w:widowControl/>
        <w:autoSpaceDE/>
        <w:autoSpaceDN/>
        <w:spacing w:after="200" w:line="276" w:lineRule="auto"/>
        <w:jc w:val="center"/>
        <w:rPr>
          <w:rFonts w:ascii="Arial" w:eastAsia="Calibri" w:hAnsi="Arial" w:cs="Arial"/>
          <w:b/>
          <w:sz w:val="28"/>
          <w:lang w:val="hr-HR"/>
        </w:rPr>
      </w:pPr>
      <w:r w:rsidRPr="00FD3CDA">
        <w:rPr>
          <w:rFonts w:ascii="Arial" w:eastAsia="Calibri" w:hAnsi="Arial" w:cs="Arial"/>
          <w:b/>
          <w:sz w:val="28"/>
          <w:lang w:val="hr-HR"/>
        </w:rPr>
        <w:t>šk god 202</w:t>
      </w:r>
      <w:r>
        <w:rPr>
          <w:rFonts w:ascii="Arial" w:eastAsia="Calibri" w:hAnsi="Arial" w:cs="Arial"/>
          <w:b/>
          <w:sz w:val="28"/>
          <w:lang w:val="hr-HR"/>
        </w:rPr>
        <w:t>3</w:t>
      </w:r>
      <w:r w:rsidRPr="00FD3CDA">
        <w:rPr>
          <w:rFonts w:ascii="Arial" w:eastAsia="Calibri" w:hAnsi="Arial" w:cs="Arial"/>
          <w:b/>
          <w:sz w:val="28"/>
          <w:lang w:val="hr-HR"/>
        </w:rPr>
        <w:t>./202</w:t>
      </w:r>
      <w:r>
        <w:rPr>
          <w:rFonts w:ascii="Arial" w:eastAsia="Calibri" w:hAnsi="Arial" w:cs="Arial"/>
          <w:b/>
          <w:sz w:val="28"/>
          <w:lang w:val="hr-HR"/>
        </w:rPr>
        <w:t>4</w:t>
      </w:r>
      <w:r w:rsidRPr="00FD3CDA">
        <w:rPr>
          <w:rFonts w:ascii="Arial" w:eastAsia="Calibri" w:hAnsi="Arial" w:cs="Arial"/>
          <w:b/>
          <w:sz w:val="28"/>
          <w:lang w:val="hr-HR"/>
        </w:rPr>
        <w:t>. - a sc 202</w:t>
      </w:r>
      <w:r>
        <w:rPr>
          <w:rFonts w:ascii="Arial" w:eastAsia="Calibri" w:hAnsi="Arial" w:cs="Arial"/>
          <w:b/>
          <w:sz w:val="28"/>
          <w:lang w:val="hr-HR"/>
        </w:rPr>
        <w:t>3</w:t>
      </w:r>
      <w:r w:rsidRPr="00FD3CDA">
        <w:rPr>
          <w:rFonts w:ascii="Arial" w:eastAsia="Calibri" w:hAnsi="Arial" w:cs="Arial"/>
          <w:b/>
          <w:sz w:val="28"/>
          <w:lang w:val="hr-HR"/>
        </w:rPr>
        <w:t>/202</w:t>
      </w:r>
      <w:r>
        <w:rPr>
          <w:rFonts w:ascii="Arial" w:eastAsia="Calibri" w:hAnsi="Arial" w:cs="Arial"/>
          <w:b/>
          <w:sz w:val="28"/>
          <w:lang w:val="hr-HR"/>
        </w:rPr>
        <w:t>4</w:t>
      </w:r>
    </w:p>
    <w:p w:rsidR="0042138C" w:rsidRPr="00FD3CDA" w:rsidRDefault="0042138C" w:rsidP="0042138C">
      <w:pPr>
        <w:widowControl/>
        <w:autoSpaceDE/>
        <w:autoSpaceDN/>
        <w:spacing w:after="200" w:line="276" w:lineRule="auto"/>
        <w:rPr>
          <w:rFonts w:ascii="Arial" w:eastAsia="Calibri" w:hAnsi="Arial" w:cs="Arial"/>
          <w:b/>
          <w:sz w:val="28"/>
          <w:lang w:val="hr-HR"/>
        </w:rPr>
      </w:pPr>
    </w:p>
    <w:p w:rsidR="0042138C" w:rsidRPr="00FD3CDA" w:rsidRDefault="0042138C" w:rsidP="0042138C">
      <w:pPr>
        <w:widowControl/>
        <w:autoSpaceDE/>
        <w:autoSpaceDN/>
        <w:spacing w:after="200" w:line="276" w:lineRule="auto"/>
        <w:rPr>
          <w:rFonts w:ascii="Arial" w:eastAsia="Calibri" w:hAnsi="Arial" w:cs="Arial"/>
          <w:b/>
          <w:sz w:val="24"/>
          <w:lang w:val="hr-HR"/>
        </w:rPr>
      </w:pPr>
    </w:p>
    <w:p w:rsidR="0042138C" w:rsidRPr="00FD3CDA" w:rsidRDefault="0042138C" w:rsidP="0042138C">
      <w:pPr>
        <w:widowControl/>
        <w:autoSpaceDE/>
        <w:autoSpaceDN/>
        <w:spacing w:after="200" w:line="276" w:lineRule="auto"/>
        <w:rPr>
          <w:rFonts w:ascii="Arial" w:eastAsia="Calibri" w:hAnsi="Arial" w:cs="Arial"/>
          <w:b/>
          <w:sz w:val="24"/>
          <w:lang w:val="hr-HR"/>
        </w:rPr>
      </w:pPr>
    </w:p>
    <w:p w:rsidR="0042138C" w:rsidRPr="00FD3CDA" w:rsidRDefault="0042138C" w:rsidP="0042138C">
      <w:pPr>
        <w:widowControl/>
        <w:autoSpaceDE/>
        <w:autoSpaceDN/>
        <w:spacing w:after="200" w:line="276" w:lineRule="auto"/>
        <w:rPr>
          <w:rFonts w:ascii="Arial" w:eastAsia="Calibri" w:hAnsi="Arial" w:cs="Arial"/>
          <w:b/>
          <w:sz w:val="24"/>
          <w:lang w:val="hr-HR"/>
        </w:rPr>
      </w:pPr>
    </w:p>
    <w:p w:rsidR="0042138C" w:rsidRDefault="0042138C" w:rsidP="0042138C">
      <w:pPr>
        <w:widowControl/>
        <w:autoSpaceDE/>
        <w:autoSpaceDN/>
        <w:spacing w:after="200" w:line="276" w:lineRule="auto"/>
        <w:rPr>
          <w:rFonts w:ascii="Arial" w:eastAsia="Calibri" w:hAnsi="Arial" w:cs="Arial"/>
          <w:b/>
          <w:sz w:val="24"/>
          <w:lang w:val="hr-HR"/>
        </w:rPr>
      </w:pPr>
    </w:p>
    <w:p w:rsidR="0042138C" w:rsidRPr="00FD3CDA" w:rsidRDefault="0042138C" w:rsidP="0042138C">
      <w:pPr>
        <w:widowControl/>
        <w:autoSpaceDE/>
        <w:autoSpaceDN/>
        <w:spacing w:after="200" w:line="276" w:lineRule="auto"/>
        <w:rPr>
          <w:rFonts w:ascii="Arial" w:eastAsia="Calibri" w:hAnsi="Arial" w:cs="Arial"/>
          <w:b/>
          <w:sz w:val="24"/>
          <w:lang w:val="hr-HR"/>
        </w:rPr>
      </w:pPr>
    </w:p>
    <w:p w:rsidR="0042138C" w:rsidRDefault="0042138C" w:rsidP="0042138C">
      <w:pPr>
        <w:widowControl/>
        <w:autoSpaceDE/>
        <w:autoSpaceDN/>
        <w:spacing w:after="200" w:line="276" w:lineRule="auto"/>
        <w:rPr>
          <w:rFonts w:ascii="Arial" w:eastAsia="Calibri" w:hAnsi="Arial" w:cs="Arial"/>
          <w:b/>
          <w:sz w:val="24"/>
          <w:lang w:val="hr-HR"/>
        </w:rPr>
      </w:pPr>
    </w:p>
    <w:p w:rsidR="0042138C" w:rsidRPr="00FD3CDA" w:rsidRDefault="00C0730F" w:rsidP="0042138C">
      <w:pPr>
        <w:widowControl/>
        <w:autoSpaceDE/>
        <w:autoSpaceDN/>
        <w:spacing w:after="200" w:line="276" w:lineRule="auto"/>
        <w:rPr>
          <w:rFonts w:ascii="Arial" w:eastAsia="Calibri" w:hAnsi="Arial" w:cs="Arial"/>
          <w:b/>
          <w:sz w:val="24"/>
          <w:lang w:val="hr-HR"/>
        </w:rPr>
      </w:pPr>
      <w:r>
        <w:rPr>
          <w:rFonts w:ascii="Arial" w:eastAsia="Calibri" w:hAnsi="Arial" w:cs="Arial"/>
          <w:b/>
          <w:sz w:val="24"/>
          <w:lang w:val="hr-HR"/>
        </w:rPr>
        <w:t>Na stranici 5 u dijelu Osnovni podaci o školi dodaje se red „Voditelj odjela sa nastavom na talijanskom jeziku: Fabiana Lajić“</w:t>
      </w:r>
    </w:p>
    <w:p w:rsidR="0042138C" w:rsidRPr="00FD3CDA" w:rsidRDefault="0042138C" w:rsidP="0042138C">
      <w:pPr>
        <w:widowControl/>
        <w:autoSpaceDE/>
        <w:autoSpaceDN/>
        <w:spacing w:after="200" w:line="276" w:lineRule="auto"/>
        <w:rPr>
          <w:rFonts w:ascii="Arial" w:eastAsia="Calibri" w:hAnsi="Arial" w:cs="Arial"/>
          <w:b/>
          <w:sz w:val="24"/>
          <w:lang w:val="hr-HR"/>
        </w:rPr>
      </w:pPr>
      <w:r>
        <w:rPr>
          <w:rFonts w:ascii="Arial" w:eastAsia="Calibri" w:hAnsi="Arial" w:cs="Arial"/>
          <w:b/>
          <w:sz w:val="24"/>
          <w:lang w:val="hr-HR"/>
        </w:rPr>
        <w:t>D</w:t>
      </w:r>
      <w:r w:rsidRPr="00FD3CDA">
        <w:rPr>
          <w:rFonts w:ascii="Arial" w:eastAsia="Calibri" w:hAnsi="Arial" w:cs="Arial"/>
          <w:b/>
          <w:sz w:val="24"/>
          <w:lang w:val="hr-HR"/>
        </w:rPr>
        <w:t>io 1.4.</w:t>
      </w:r>
      <w:r w:rsidR="000511A7">
        <w:rPr>
          <w:rFonts w:ascii="Arial" w:eastAsia="Calibri" w:hAnsi="Arial" w:cs="Arial"/>
          <w:b/>
          <w:sz w:val="24"/>
          <w:lang w:val="hr-HR"/>
        </w:rPr>
        <w:t>2.</w:t>
      </w:r>
      <w:r w:rsidR="00426256">
        <w:rPr>
          <w:rFonts w:ascii="Arial" w:eastAsia="Calibri" w:hAnsi="Arial" w:cs="Arial"/>
          <w:b/>
          <w:sz w:val="24"/>
          <w:lang w:val="hr-HR"/>
        </w:rPr>
        <w:t>2.</w:t>
      </w:r>
      <w:r w:rsidRPr="00FD3CDA">
        <w:rPr>
          <w:rFonts w:ascii="Arial" w:eastAsia="Calibri" w:hAnsi="Arial" w:cs="Arial"/>
          <w:b/>
          <w:sz w:val="24"/>
          <w:lang w:val="hr-HR"/>
        </w:rPr>
        <w:t xml:space="preserve"> </w:t>
      </w:r>
      <w:r w:rsidR="00426256">
        <w:rPr>
          <w:rFonts w:ascii="Arial" w:eastAsia="Calibri" w:hAnsi="Arial" w:cs="Arial"/>
          <w:b/>
          <w:sz w:val="24"/>
          <w:lang w:val="hr-HR"/>
        </w:rPr>
        <w:t>Terenska nastava</w:t>
      </w:r>
      <w:r>
        <w:rPr>
          <w:rFonts w:ascii="Arial" w:eastAsia="Calibri" w:hAnsi="Arial" w:cs="Arial"/>
          <w:b/>
          <w:sz w:val="24"/>
          <w:lang w:val="hr-HR"/>
        </w:rPr>
        <w:t xml:space="preserve"> </w:t>
      </w:r>
      <w:r w:rsidR="00426256">
        <w:rPr>
          <w:rFonts w:ascii="Arial" w:eastAsia="Calibri" w:hAnsi="Arial" w:cs="Arial"/>
          <w:b/>
          <w:sz w:val="24"/>
          <w:lang w:val="hr-HR"/>
        </w:rPr>
        <w:t>na str.53</w:t>
      </w:r>
      <w:bookmarkStart w:id="0" w:name="_GoBack"/>
      <w:bookmarkEnd w:id="0"/>
      <w:r>
        <w:rPr>
          <w:rFonts w:ascii="Arial" w:eastAsia="Calibri" w:hAnsi="Arial" w:cs="Arial"/>
          <w:b/>
          <w:sz w:val="24"/>
          <w:lang w:val="hr-HR"/>
        </w:rPr>
        <w:t xml:space="preserve"> </w:t>
      </w:r>
      <w:r w:rsidR="00C0730F">
        <w:rPr>
          <w:rFonts w:ascii="Arial" w:eastAsia="Calibri" w:hAnsi="Arial" w:cs="Arial"/>
          <w:b/>
          <w:sz w:val="24"/>
          <w:lang w:val="hr-HR"/>
        </w:rPr>
        <w:t xml:space="preserve">dopunjuje </w:t>
      </w:r>
      <w:r>
        <w:rPr>
          <w:rFonts w:ascii="Arial" w:eastAsia="Calibri" w:hAnsi="Arial" w:cs="Arial"/>
          <w:b/>
          <w:sz w:val="24"/>
          <w:lang w:val="hr-HR"/>
        </w:rPr>
        <w:t xml:space="preserve"> se i glasi:</w:t>
      </w:r>
    </w:p>
    <w:p w:rsidR="0042138C" w:rsidRDefault="0042138C"/>
    <w:p w:rsidR="00C0730F" w:rsidRDefault="00C0730F"/>
    <w:p w:rsidR="00C0730F" w:rsidRDefault="00C0730F"/>
    <w:p w:rsidR="00C0730F" w:rsidRDefault="00C0730F"/>
    <w:p w:rsidR="00C0730F" w:rsidRDefault="00C0730F"/>
    <w:p w:rsidR="00C0730F" w:rsidRDefault="00C0730F"/>
    <w:tbl>
      <w:tblPr>
        <w:tblStyle w:val="TableGrid"/>
        <w:tblW w:w="9271" w:type="dxa"/>
        <w:tblInd w:w="-21" w:type="dxa"/>
        <w:tblCellMar>
          <w:top w:w="38" w:type="dxa"/>
          <w:left w:w="100" w:type="dxa"/>
          <w:right w:w="142" w:type="dxa"/>
        </w:tblCellMar>
        <w:tblLook w:val="04A0" w:firstRow="1" w:lastRow="0" w:firstColumn="1" w:lastColumn="0" w:noHBand="0" w:noVBand="1"/>
      </w:tblPr>
      <w:tblGrid>
        <w:gridCol w:w="2228"/>
        <w:gridCol w:w="7043"/>
      </w:tblGrid>
      <w:tr w:rsidR="00C0730F" w:rsidTr="00C0730F">
        <w:trPr>
          <w:trHeight w:val="657"/>
        </w:trPr>
        <w:tc>
          <w:tcPr>
            <w:tcW w:w="2228" w:type="dxa"/>
            <w:tcBorders>
              <w:top w:val="single" w:sz="17" w:space="0" w:color="A6A6A6" w:themeColor="background1" w:themeShade="A6"/>
              <w:left w:val="single" w:sz="17" w:space="0" w:color="A6A6A6" w:themeColor="background1" w:themeShade="A6"/>
              <w:bottom w:val="single" w:sz="17" w:space="0" w:color="A6A6A6" w:themeColor="background1" w:themeShade="A6"/>
              <w:right w:val="single" w:sz="17" w:space="0" w:color="A6A6A6" w:themeColor="background1" w:themeShade="A6"/>
            </w:tcBorders>
            <w:shd w:val="clear" w:color="auto" w:fill="FDEADA"/>
            <w:vAlign w:val="center"/>
          </w:tcPr>
          <w:p w:rsidR="00C0730F" w:rsidRDefault="00C0730F" w:rsidP="00D74A1D">
            <w:pPr>
              <w:spacing w:line="259" w:lineRule="auto"/>
            </w:pPr>
            <w:r>
              <w:rPr>
                <w:b/>
                <w:sz w:val="24"/>
              </w:rPr>
              <w:t xml:space="preserve">Nome dell'attività </w:t>
            </w:r>
            <w:r>
              <w:t xml:space="preserve"> </w:t>
            </w:r>
          </w:p>
        </w:tc>
        <w:tc>
          <w:tcPr>
            <w:tcW w:w="7043" w:type="dxa"/>
            <w:tcBorders>
              <w:top w:val="single" w:sz="17" w:space="0" w:color="A6A6A6" w:themeColor="background1" w:themeShade="A6"/>
              <w:left w:val="single" w:sz="17" w:space="0" w:color="A6A6A6" w:themeColor="background1" w:themeShade="A6"/>
              <w:bottom w:val="single" w:sz="17" w:space="0" w:color="A6A6A6" w:themeColor="background1" w:themeShade="A6"/>
              <w:right w:val="single" w:sz="17" w:space="0" w:color="A6A6A6" w:themeColor="background1" w:themeShade="A6"/>
            </w:tcBorders>
            <w:shd w:val="clear" w:color="auto" w:fill="F2DCDB"/>
          </w:tcPr>
          <w:p w:rsidR="00C0730F" w:rsidRDefault="00C0730F" w:rsidP="00D74A1D">
            <w:pPr>
              <w:spacing w:line="259" w:lineRule="auto"/>
              <w:ind w:left="105"/>
            </w:pPr>
            <w:r>
              <w:rPr>
                <w:b/>
                <w:color w:val="5B9BD5"/>
                <w:sz w:val="24"/>
              </w:rPr>
              <w:t xml:space="preserve">VISITA AL CASTELLO DI PISINO (MUSEI COMUNALE ED </w:t>
            </w:r>
          </w:p>
          <w:p w:rsidR="00C0730F" w:rsidRDefault="00C0730F" w:rsidP="00D74A1D">
            <w:pPr>
              <w:spacing w:line="259" w:lineRule="auto"/>
              <w:ind w:left="15"/>
              <w:jc w:val="center"/>
            </w:pPr>
            <w:r>
              <w:rPr>
                <w:b/>
                <w:color w:val="5B9BD5"/>
                <w:sz w:val="24"/>
              </w:rPr>
              <w:t>ETNOGRAFICO)</w:t>
            </w:r>
            <w:r>
              <w:rPr>
                <w:b/>
                <w:sz w:val="24"/>
              </w:rPr>
              <w:t xml:space="preserve"> </w:t>
            </w:r>
          </w:p>
        </w:tc>
      </w:tr>
      <w:tr w:rsidR="00C0730F" w:rsidTr="00C0730F">
        <w:trPr>
          <w:trHeight w:val="2439"/>
        </w:trPr>
        <w:tc>
          <w:tcPr>
            <w:tcW w:w="2228" w:type="dxa"/>
            <w:tcBorders>
              <w:top w:val="single" w:sz="17"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shd w:val="clear" w:color="auto" w:fill="FDEADA"/>
            <w:vAlign w:val="center"/>
          </w:tcPr>
          <w:p w:rsidR="00C0730F" w:rsidRDefault="00C0730F" w:rsidP="00D74A1D">
            <w:pPr>
              <w:spacing w:line="259" w:lineRule="auto"/>
            </w:pPr>
            <w:r>
              <w:rPr>
                <w:b/>
                <w:sz w:val="24"/>
              </w:rPr>
              <w:t xml:space="preserve">Obiettivi dell'attività </w:t>
            </w:r>
            <w:r>
              <w:t xml:space="preserve"> </w:t>
            </w:r>
          </w:p>
        </w:tc>
        <w:tc>
          <w:tcPr>
            <w:tcW w:w="7043" w:type="dxa"/>
            <w:tcBorders>
              <w:top w:val="single" w:sz="17"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tcPr>
          <w:p w:rsidR="00C0730F" w:rsidRDefault="00C0730F" w:rsidP="00D74A1D">
            <w:pPr>
              <w:spacing w:line="257" w:lineRule="auto"/>
              <w:ind w:left="7" w:right="604"/>
            </w:pPr>
            <w:r>
              <w:rPr>
                <w:sz w:val="24"/>
              </w:rPr>
              <w:t xml:space="preserve">Rendere consapevoli gli alunni della particolarità del patrimonio storico, culturale e naturale della Regione istriana. Sviluppare l'interesse per: - la storia regionale; </w:t>
            </w:r>
          </w:p>
          <w:p w:rsidR="00C0730F" w:rsidRDefault="00C0730F" w:rsidP="00C0730F">
            <w:pPr>
              <w:widowControl/>
              <w:numPr>
                <w:ilvl w:val="0"/>
                <w:numId w:val="1"/>
              </w:numPr>
              <w:autoSpaceDE/>
              <w:autoSpaceDN/>
              <w:spacing w:line="259" w:lineRule="auto"/>
              <w:ind w:hanging="139"/>
            </w:pPr>
            <w:r>
              <w:rPr>
                <w:sz w:val="24"/>
              </w:rPr>
              <w:t xml:space="preserve">il passato; </w:t>
            </w:r>
          </w:p>
          <w:p w:rsidR="00C0730F" w:rsidRDefault="00C0730F" w:rsidP="00C0730F">
            <w:pPr>
              <w:widowControl/>
              <w:numPr>
                <w:ilvl w:val="0"/>
                <w:numId w:val="1"/>
              </w:numPr>
              <w:autoSpaceDE/>
              <w:autoSpaceDN/>
              <w:spacing w:line="259" w:lineRule="auto"/>
              <w:ind w:hanging="139"/>
            </w:pPr>
            <w:r>
              <w:rPr>
                <w:sz w:val="24"/>
              </w:rPr>
              <w:t xml:space="preserve">le caratteristiche naturali e culturali della regione; </w:t>
            </w:r>
          </w:p>
          <w:p w:rsidR="00C0730F" w:rsidRDefault="00C0730F" w:rsidP="00C0730F">
            <w:pPr>
              <w:widowControl/>
              <w:numPr>
                <w:ilvl w:val="0"/>
                <w:numId w:val="1"/>
              </w:numPr>
              <w:autoSpaceDE/>
              <w:autoSpaceDN/>
              <w:spacing w:line="259" w:lineRule="auto"/>
              <w:ind w:hanging="139"/>
            </w:pPr>
            <w:r>
              <w:rPr>
                <w:sz w:val="24"/>
              </w:rPr>
              <w:t xml:space="preserve">i centri urbani e insegimenti istriani; </w:t>
            </w:r>
          </w:p>
          <w:p w:rsidR="00C0730F" w:rsidRDefault="00C0730F" w:rsidP="00C0730F">
            <w:pPr>
              <w:widowControl/>
              <w:numPr>
                <w:ilvl w:val="0"/>
                <w:numId w:val="1"/>
              </w:numPr>
              <w:autoSpaceDE/>
              <w:autoSpaceDN/>
              <w:spacing w:line="259" w:lineRule="auto"/>
              <w:ind w:hanging="139"/>
            </w:pPr>
            <w:r>
              <w:rPr>
                <w:sz w:val="24"/>
              </w:rPr>
              <w:t xml:space="preserve">l'utilizzo di mezzi alternativi di trasporto (treno). </w:t>
            </w:r>
          </w:p>
        </w:tc>
      </w:tr>
      <w:tr w:rsidR="00C0730F" w:rsidTr="00C0730F">
        <w:trPr>
          <w:trHeight w:val="2432"/>
        </w:trPr>
        <w:tc>
          <w:tcPr>
            <w:tcW w:w="2228"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shd w:val="clear" w:color="auto" w:fill="FDEADA"/>
            <w:vAlign w:val="center"/>
          </w:tcPr>
          <w:p w:rsidR="00C0730F" w:rsidRDefault="00C0730F" w:rsidP="00D74A1D">
            <w:pPr>
              <w:spacing w:line="259" w:lineRule="auto"/>
            </w:pPr>
            <w:r>
              <w:rPr>
                <w:b/>
                <w:sz w:val="24"/>
              </w:rPr>
              <w:t xml:space="preserve">Fini dell'attività </w:t>
            </w:r>
            <w:r>
              <w:t xml:space="preserve"> </w:t>
            </w:r>
          </w:p>
        </w:tc>
        <w:tc>
          <w:tcPr>
            <w:tcW w:w="7043"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tcPr>
          <w:p w:rsidR="00C0730F" w:rsidRDefault="00C0730F" w:rsidP="00D74A1D">
            <w:pPr>
              <w:spacing w:line="259" w:lineRule="auto"/>
              <w:ind w:left="7" w:right="354"/>
            </w:pPr>
            <w:r>
              <w:rPr>
                <w:sz w:val="24"/>
              </w:rPr>
              <w:t xml:space="preserve">Stimolare l'interesse degli alunni peri l nostro passato e per l'ambiente che ci circonda. Prestare attenzione alle proprie radici culturali. Educare gli alunni alla scoperta di nuovi luoghi da visitare. Avvicinare gli alunni alle istituzioni culturali. Ampliare le conoscenze storiche e linguistiche. Conoscere le varie applicazioni pratiche delle nozioni apprese. Sensibilizzare gli alunni sull'importanza del comportamento educato e del rispetto delle regole in tutte le situazioni. </w:t>
            </w:r>
          </w:p>
        </w:tc>
      </w:tr>
      <w:tr w:rsidR="00C0730F" w:rsidTr="00C0730F">
        <w:trPr>
          <w:trHeight w:val="1241"/>
        </w:trPr>
        <w:tc>
          <w:tcPr>
            <w:tcW w:w="2228"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shd w:val="clear" w:color="auto" w:fill="FDEADA"/>
          </w:tcPr>
          <w:p w:rsidR="00C0730F" w:rsidRDefault="00C0730F" w:rsidP="00D74A1D">
            <w:pPr>
              <w:spacing w:after="33" w:line="257" w:lineRule="auto"/>
            </w:pPr>
            <w:r>
              <w:rPr>
                <w:b/>
                <w:sz w:val="24"/>
              </w:rPr>
              <w:t xml:space="preserve">Responsabile e alunni destinatari </w:t>
            </w:r>
          </w:p>
          <w:p w:rsidR="00C0730F" w:rsidRDefault="00C0730F" w:rsidP="00D74A1D">
            <w:pPr>
              <w:spacing w:line="259" w:lineRule="auto"/>
            </w:pPr>
            <w:r>
              <w:rPr>
                <w:b/>
                <w:sz w:val="24"/>
              </w:rPr>
              <w:t xml:space="preserve">all'attività </w:t>
            </w:r>
            <w:r>
              <w:t xml:space="preserve"> </w:t>
            </w:r>
          </w:p>
        </w:tc>
        <w:tc>
          <w:tcPr>
            <w:tcW w:w="7043"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tcPr>
          <w:p w:rsidR="00C0730F" w:rsidRDefault="00C0730F" w:rsidP="00D74A1D">
            <w:pPr>
              <w:spacing w:line="259" w:lineRule="auto"/>
              <w:ind w:left="7"/>
            </w:pPr>
            <w:r>
              <w:rPr>
                <w:b/>
                <w:sz w:val="24"/>
              </w:rPr>
              <w:t xml:space="preserve">Titolare: l'insegnante Stefan Aleksić </w:t>
            </w:r>
          </w:p>
          <w:p w:rsidR="00C0730F" w:rsidRDefault="00C0730F" w:rsidP="00D74A1D">
            <w:pPr>
              <w:spacing w:line="259" w:lineRule="auto"/>
              <w:ind w:left="7"/>
            </w:pPr>
            <w:r w:rsidRPr="5C0DFBA6">
              <w:rPr>
                <w:b/>
                <w:bCs/>
                <w:sz w:val="24"/>
                <w:szCs w:val="24"/>
              </w:rPr>
              <w:t>Responsabili: insegnanti Stefan Aleksić e Manuela Verk Destinatari: alunni delle classi 8 t</w:t>
            </w:r>
            <w:r w:rsidRPr="5C0DFBA6">
              <w:rPr>
                <w:sz w:val="24"/>
                <w:szCs w:val="24"/>
              </w:rPr>
              <w:t xml:space="preserve"> </w:t>
            </w:r>
          </w:p>
        </w:tc>
      </w:tr>
      <w:tr w:rsidR="00C0730F" w:rsidTr="00C0730F">
        <w:trPr>
          <w:trHeight w:val="935"/>
        </w:trPr>
        <w:tc>
          <w:tcPr>
            <w:tcW w:w="2228"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shd w:val="clear" w:color="auto" w:fill="FDEADA"/>
          </w:tcPr>
          <w:p w:rsidR="00C0730F" w:rsidRDefault="00C0730F" w:rsidP="00D74A1D">
            <w:pPr>
              <w:spacing w:line="259" w:lineRule="auto"/>
            </w:pPr>
            <w:r>
              <w:rPr>
                <w:b/>
                <w:sz w:val="24"/>
              </w:rPr>
              <w:t xml:space="preserve">Modalità di realizzazione dell'attività </w:t>
            </w:r>
            <w:r>
              <w:t xml:space="preserve"> </w:t>
            </w:r>
          </w:p>
        </w:tc>
        <w:tc>
          <w:tcPr>
            <w:tcW w:w="7043"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tcPr>
          <w:p w:rsidR="00C0730F" w:rsidRDefault="00C0730F" w:rsidP="00D74A1D">
            <w:pPr>
              <w:spacing w:line="259" w:lineRule="auto"/>
              <w:ind w:left="7"/>
            </w:pPr>
            <w:r>
              <w:rPr>
                <w:sz w:val="24"/>
              </w:rPr>
              <w:t xml:space="preserve">Visita guidata, treno regionale </w:t>
            </w:r>
          </w:p>
        </w:tc>
      </w:tr>
      <w:tr w:rsidR="00C0730F" w:rsidTr="00C0730F">
        <w:trPr>
          <w:trHeight w:val="943"/>
        </w:trPr>
        <w:tc>
          <w:tcPr>
            <w:tcW w:w="2228"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shd w:val="clear" w:color="auto" w:fill="FDEADA"/>
          </w:tcPr>
          <w:p w:rsidR="00C0730F" w:rsidRDefault="00C0730F" w:rsidP="00D74A1D">
            <w:pPr>
              <w:spacing w:line="259" w:lineRule="auto"/>
            </w:pPr>
            <w:r>
              <w:rPr>
                <w:b/>
                <w:sz w:val="24"/>
              </w:rPr>
              <w:t xml:space="preserve">Data e luogo di realizzazione dell'attività </w:t>
            </w:r>
            <w:r>
              <w:t xml:space="preserve"> </w:t>
            </w:r>
          </w:p>
        </w:tc>
        <w:tc>
          <w:tcPr>
            <w:tcW w:w="7043"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vAlign w:val="center"/>
          </w:tcPr>
          <w:p w:rsidR="00C0730F" w:rsidRDefault="00C0730F" w:rsidP="00D74A1D">
            <w:pPr>
              <w:spacing w:line="259" w:lineRule="auto"/>
            </w:pPr>
            <w:r w:rsidRPr="5C0DFBA6">
              <w:rPr>
                <w:sz w:val="24"/>
                <w:szCs w:val="24"/>
              </w:rPr>
              <w:t xml:space="preserve"> </w:t>
            </w:r>
            <w:r>
              <w:rPr>
                <w:sz w:val="24"/>
                <w:szCs w:val="24"/>
              </w:rPr>
              <w:t>primavera</w:t>
            </w:r>
            <w:r w:rsidRPr="5C0DFBA6">
              <w:rPr>
                <w:sz w:val="24"/>
                <w:szCs w:val="24"/>
              </w:rPr>
              <w:t xml:space="preserve"> 2024, Pisino </w:t>
            </w:r>
          </w:p>
        </w:tc>
      </w:tr>
      <w:tr w:rsidR="00C0730F" w:rsidTr="00C0730F">
        <w:trPr>
          <w:trHeight w:val="651"/>
        </w:trPr>
        <w:tc>
          <w:tcPr>
            <w:tcW w:w="2228"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shd w:val="clear" w:color="auto" w:fill="FDEADA"/>
          </w:tcPr>
          <w:p w:rsidR="00C0730F" w:rsidRDefault="00C0730F" w:rsidP="00D74A1D">
            <w:pPr>
              <w:spacing w:line="259" w:lineRule="auto"/>
            </w:pPr>
            <w:r>
              <w:rPr>
                <w:b/>
                <w:sz w:val="24"/>
              </w:rPr>
              <w:t xml:space="preserve">Risorse finanziarie dell'attività </w:t>
            </w:r>
            <w:r>
              <w:t xml:space="preserve"> </w:t>
            </w:r>
          </w:p>
        </w:tc>
        <w:tc>
          <w:tcPr>
            <w:tcW w:w="7043" w:type="dxa"/>
            <w:tcBorders>
              <w:top w:val="dashed" w:sz="11" w:space="0" w:color="A6A6A6" w:themeColor="background1" w:themeShade="A6"/>
              <w:left w:val="single" w:sz="17" w:space="0" w:color="A6A6A6" w:themeColor="background1" w:themeShade="A6"/>
              <w:bottom w:val="dashed" w:sz="11" w:space="0" w:color="A6A6A6" w:themeColor="background1" w:themeShade="A6"/>
              <w:right w:val="single" w:sz="17" w:space="0" w:color="A6A6A6" w:themeColor="background1" w:themeShade="A6"/>
            </w:tcBorders>
            <w:vAlign w:val="center"/>
          </w:tcPr>
          <w:p w:rsidR="00C0730F" w:rsidRDefault="00C0730F" w:rsidP="00D74A1D">
            <w:pPr>
              <w:spacing w:line="259" w:lineRule="auto"/>
              <w:ind w:left="7"/>
            </w:pPr>
            <w:r>
              <w:rPr>
                <w:sz w:val="24"/>
              </w:rPr>
              <w:t xml:space="preserve">Biglietto d'entrata, guida (in base ai prezzi dei musei) </w:t>
            </w:r>
          </w:p>
        </w:tc>
      </w:tr>
      <w:tr w:rsidR="00C0730F" w:rsidTr="00C0730F">
        <w:trPr>
          <w:trHeight w:val="1238"/>
        </w:trPr>
        <w:tc>
          <w:tcPr>
            <w:tcW w:w="2228" w:type="dxa"/>
            <w:tcBorders>
              <w:top w:val="dashed" w:sz="11" w:space="0" w:color="A6A6A6" w:themeColor="background1" w:themeShade="A6"/>
              <w:left w:val="single" w:sz="17" w:space="0" w:color="A6A6A6" w:themeColor="background1" w:themeShade="A6"/>
              <w:bottom w:val="single" w:sz="17" w:space="0" w:color="A6A6A6" w:themeColor="background1" w:themeShade="A6"/>
              <w:right w:val="single" w:sz="17" w:space="0" w:color="A6A6A6" w:themeColor="background1" w:themeShade="A6"/>
            </w:tcBorders>
            <w:shd w:val="clear" w:color="auto" w:fill="FDEADA"/>
          </w:tcPr>
          <w:p w:rsidR="00C0730F" w:rsidRDefault="00C0730F" w:rsidP="00D74A1D">
            <w:pPr>
              <w:spacing w:line="259" w:lineRule="auto"/>
            </w:pPr>
            <w:r>
              <w:rPr>
                <w:b/>
                <w:sz w:val="24"/>
              </w:rPr>
              <w:t xml:space="preserve">Modalità di verifica e l'utilizzo dei risultati della valutazione </w:t>
            </w:r>
            <w:r>
              <w:t xml:space="preserve"> </w:t>
            </w:r>
          </w:p>
        </w:tc>
        <w:tc>
          <w:tcPr>
            <w:tcW w:w="7043" w:type="dxa"/>
            <w:tcBorders>
              <w:top w:val="dashed" w:sz="11" w:space="0" w:color="A6A6A6" w:themeColor="background1" w:themeShade="A6"/>
              <w:left w:val="single" w:sz="17" w:space="0" w:color="A6A6A6" w:themeColor="background1" w:themeShade="A6"/>
              <w:bottom w:val="single" w:sz="17" w:space="0" w:color="A6A6A6" w:themeColor="background1" w:themeShade="A6"/>
              <w:right w:val="single" w:sz="17" w:space="0" w:color="A6A6A6" w:themeColor="background1" w:themeShade="A6"/>
            </w:tcBorders>
            <w:vAlign w:val="center"/>
          </w:tcPr>
          <w:p w:rsidR="00C0730F" w:rsidRDefault="00C0730F" w:rsidP="00D74A1D">
            <w:pPr>
              <w:spacing w:line="259" w:lineRule="auto"/>
              <w:ind w:left="7"/>
            </w:pPr>
            <w:r>
              <w:rPr>
                <w:sz w:val="24"/>
              </w:rPr>
              <w:t xml:space="preserve">Avviene attraverso l'osservazione degli alunni; al rientro per mezzo di creazione di cartelloni, disegni, testi e impressioni personali. </w:t>
            </w:r>
          </w:p>
        </w:tc>
      </w:tr>
    </w:tbl>
    <w:p w:rsidR="00C0730F" w:rsidRDefault="00C0730F" w:rsidP="00C0730F"/>
    <w:p w:rsidR="00C0730F" w:rsidRDefault="00C0730F" w:rsidP="00C0730F"/>
    <w:p w:rsidR="00C0730F" w:rsidRDefault="00C0730F" w:rsidP="00C0730F"/>
    <w:p w:rsidR="00C0730F" w:rsidRDefault="00C0730F" w:rsidP="00C0730F"/>
    <w:p w:rsidR="00C0730F" w:rsidRDefault="00C0730F" w:rsidP="00C0730F"/>
    <w:p w:rsidR="00C0730F" w:rsidRDefault="00C0730F" w:rsidP="00C0730F"/>
    <w:tbl>
      <w:tblPr>
        <w:tblStyle w:val="TableGrid"/>
        <w:tblW w:w="9271" w:type="dxa"/>
        <w:tblInd w:w="-21" w:type="dxa"/>
        <w:tblCellMar>
          <w:top w:w="38" w:type="dxa"/>
          <w:left w:w="100" w:type="dxa"/>
          <w:right w:w="142" w:type="dxa"/>
        </w:tblCellMar>
        <w:tblLook w:val="04A0" w:firstRow="1" w:lastRow="0" w:firstColumn="1" w:lastColumn="0" w:noHBand="0" w:noVBand="1"/>
      </w:tblPr>
      <w:tblGrid>
        <w:gridCol w:w="2228"/>
        <w:gridCol w:w="7043"/>
      </w:tblGrid>
      <w:tr w:rsidR="00C0730F" w:rsidTr="00C0730F">
        <w:trPr>
          <w:trHeight w:val="657"/>
        </w:trPr>
        <w:tc>
          <w:tcPr>
            <w:tcW w:w="2228" w:type="dxa"/>
            <w:tcBorders>
              <w:top w:val="single" w:sz="17" w:space="0" w:color="A6A6A6"/>
              <w:left w:val="single" w:sz="17" w:space="0" w:color="A6A6A6"/>
              <w:bottom w:val="single" w:sz="17" w:space="0" w:color="A6A6A6"/>
              <w:right w:val="single" w:sz="17" w:space="0" w:color="A6A6A6"/>
            </w:tcBorders>
            <w:shd w:val="clear" w:color="auto" w:fill="FDEADA"/>
            <w:vAlign w:val="center"/>
          </w:tcPr>
          <w:p w:rsidR="00C0730F" w:rsidRDefault="00C0730F" w:rsidP="00D74A1D">
            <w:pPr>
              <w:spacing w:line="259" w:lineRule="auto"/>
            </w:pPr>
            <w:r>
              <w:rPr>
                <w:b/>
                <w:sz w:val="24"/>
              </w:rPr>
              <w:lastRenderedPageBreak/>
              <w:t xml:space="preserve">Nome dell'attività </w:t>
            </w:r>
            <w:r>
              <w:t xml:space="preserve"> </w:t>
            </w:r>
          </w:p>
        </w:tc>
        <w:tc>
          <w:tcPr>
            <w:tcW w:w="7043" w:type="dxa"/>
            <w:tcBorders>
              <w:top w:val="single" w:sz="17" w:space="0" w:color="A6A6A6"/>
              <w:left w:val="single" w:sz="17" w:space="0" w:color="A6A6A6"/>
              <w:bottom w:val="single" w:sz="17" w:space="0" w:color="A6A6A6"/>
              <w:right w:val="single" w:sz="17" w:space="0" w:color="A6A6A6"/>
            </w:tcBorders>
            <w:shd w:val="clear" w:color="auto" w:fill="F2DCDB"/>
          </w:tcPr>
          <w:p w:rsidR="00C0730F" w:rsidRDefault="00C0730F" w:rsidP="00D74A1D">
            <w:pPr>
              <w:spacing w:line="259" w:lineRule="auto"/>
              <w:ind w:left="15"/>
              <w:jc w:val="center"/>
            </w:pPr>
            <w:r>
              <w:rPr>
                <w:rStyle w:val="normaltextrun"/>
                <w:sz w:val="32"/>
                <w:szCs w:val="32"/>
                <w:shd w:val="clear" w:color="auto" w:fill="F8D6EC"/>
              </w:rPr>
              <w:t>Visita al Civico Museo della Risiera di San Sabba e alla Sinagoga di Trieste</w:t>
            </w:r>
          </w:p>
        </w:tc>
      </w:tr>
      <w:tr w:rsidR="00C0730F" w:rsidTr="00C0730F">
        <w:trPr>
          <w:trHeight w:val="2439"/>
        </w:trPr>
        <w:tc>
          <w:tcPr>
            <w:tcW w:w="2228" w:type="dxa"/>
            <w:tcBorders>
              <w:top w:val="single" w:sz="17" w:space="0" w:color="A6A6A6"/>
              <w:left w:val="single" w:sz="17" w:space="0" w:color="A6A6A6"/>
              <w:bottom w:val="dashed" w:sz="11" w:space="0" w:color="A6A6A6"/>
              <w:right w:val="single" w:sz="17" w:space="0" w:color="A6A6A6"/>
            </w:tcBorders>
            <w:shd w:val="clear" w:color="auto" w:fill="FDEADA"/>
            <w:vAlign w:val="center"/>
          </w:tcPr>
          <w:p w:rsidR="00C0730F" w:rsidRDefault="00C0730F" w:rsidP="00D74A1D">
            <w:pPr>
              <w:spacing w:line="259" w:lineRule="auto"/>
            </w:pPr>
            <w:r>
              <w:rPr>
                <w:b/>
                <w:sz w:val="24"/>
              </w:rPr>
              <w:t xml:space="preserve">Obiettivi dell'attività </w:t>
            </w:r>
            <w:r>
              <w:t xml:space="preserve"> </w:t>
            </w:r>
          </w:p>
        </w:tc>
        <w:tc>
          <w:tcPr>
            <w:tcW w:w="7043" w:type="dxa"/>
            <w:tcBorders>
              <w:top w:val="single" w:sz="17" w:space="0" w:color="A6A6A6"/>
              <w:left w:val="single" w:sz="17" w:space="0" w:color="A6A6A6"/>
              <w:bottom w:val="dashed" w:sz="11" w:space="0" w:color="A6A6A6"/>
              <w:right w:val="single" w:sz="17" w:space="0" w:color="A6A6A6"/>
            </w:tcBorders>
          </w:tcPr>
          <w:p w:rsidR="00C0730F" w:rsidRDefault="00C0730F" w:rsidP="00D74A1D">
            <w:pPr>
              <w:spacing w:line="259" w:lineRule="auto"/>
              <w:ind w:left="146"/>
            </w:pPr>
            <w:r>
              <w:rPr>
                <w:rStyle w:val="normaltextrun"/>
                <w:shd w:val="clear" w:color="auto" w:fill="FFFFFF"/>
              </w:rPr>
              <w:t> Sensibilizzare gli alunni riguardo il tema dell’Olocausto e della Shoah. Renderli consapevoli dei crimini del regime totalitario nazista e dei modi in cui questo regima trattava le persone reputate nemiche. Commemorare le vittime dell’Olocausto e della Shoah. Stimolare il pensiero critico verso i regimi totalitari e i metodi di incarcerazione e punizione da essi adottati. Rendere consapevoli gli alunni della particolarità del patrimonio storico e culturale nell’Alto Adriatico. Sviluppare l'interesse per le religioni come anche per la storia regionale, storia militare, il passato, le caratteristiche dei centri urbani e dell’utilizzo delle varie infrastrutture.</w:t>
            </w:r>
            <w:r>
              <w:rPr>
                <w:rStyle w:val="eop"/>
                <w:shd w:val="clear" w:color="auto" w:fill="FFFFFF"/>
              </w:rPr>
              <w:t> </w:t>
            </w:r>
            <w:r>
              <w:rPr>
                <w:sz w:val="24"/>
              </w:rPr>
              <w:t xml:space="preserve"> </w:t>
            </w:r>
          </w:p>
        </w:tc>
      </w:tr>
      <w:tr w:rsidR="00C0730F" w:rsidTr="00C0730F">
        <w:trPr>
          <w:trHeight w:val="2432"/>
        </w:trPr>
        <w:tc>
          <w:tcPr>
            <w:tcW w:w="2228" w:type="dxa"/>
            <w:tcBorders>
              <w:top w:val="dashed" w:sz="11" w:space="0" w:color="A6A6A6"/>
              <w:left w:val="single" w:sz="17" w:space="0" w:color="A6A6A6"/>
              <w:bottom w:val="dashed" w:sz="11" w:space="0" w:color="A6A6A6"/>
              <w:right w:val="single" w:sz="17" w:space="0" w:color="A6A6A6"/>
            </w:tcBorders>
            <w:shd w:val="clear" w:color="auto" w:fill="FDEADA"/>
            <w:vAlign w:val="center"/>
          </w:tcPr>
          <w:p w:rsidR="00C0730F" w:rsidRDefault="00C0730F" w:rsidP="00D74A1D">
            <w:pPr>
              <w:spacing w:line="259" w:lineRule="auto"/>
            </w:pPr>
            <w:r>
              <w:rPr>
                <w:b/>
                <w:sz w:val="24"/>
              </w:rPr>
              <w:t xml:space="preserve">Fini dell'attività </w:t>
            </w:r>
            <w:r>
              <w:t xml:space="preserve"> </w:t>
            </w:r>
          </w:p>
        </w:tc>
        <w:tc>
          <w:tcPr>
            <w:tcW w:w="7043" w:type="dxa"/>
            <w:tcBorders>
              <w:top w:val="dashed" w:sz="11" w:space="0" w:color="A6A6A6"/>
              <w:left w:val="single" w:sz="17" w:space="0" w:color="A6A6A6"/>
              <w:bottom w:val="dashed" w:sz="11" w:space="0" w:color="A6A6A6"/>
              <w:right w:val="single" w:sz="17" w:space="0" w:color="A6A6A6"/>
            </w:tcBorders>
          </w:tcPr>
          <w:p w:rsidR="00C0730F" w:rsidRDefault="00C0730F" w:rsidP="00D74A1D">
            <w:pPr>
              <w:spacing w:line="259" w:lineRule="auto"/>
              <w:ind w:left="7" w:right="354"/>
            </w:pPr>
            <w:r w:rsidRPr="00794FDF">
              <w:rPr>
                <w:rStyle w:val="normaltextrun"/>
                <w:sz w:val="24"/>
                <w:shd w:val="clear" w:color="auto" w:fill="FFFFFF"/>
              </w:rPr>
              <w:t>Conoscere gli eventi principali riguardanti la Seconda guerra mondiale, la Soluzione finale, l’Olocausto e la Shoah. Riflettere sulle conseguenze dirette e indirette della guerra e sull’importanza della ricerca di vie pacifiche per la risoluzione di conflitti.</w:t>
            </w:r>
            <w:r w:rsidRPr="00794FDF">
              <w:rPr>
                <w:rStyle w:val="eop"/>
                <w:sz w:val="24"/>
                <w:shd w:val="clear" w:color="auto" w:fill="FFFFFF"/>
              </w:rPr>
              <w:t> </w:t>
            </w:r>
          </w:p>
        </w:tc>
      </w:tr>
      <w:tr w:rsidR="00C0730F" w:rsidTr="00C0730F">
        <w:trPr>
          <w:trHeight w:val="1241"/>
        </w:trPr>
        <w:tc>
          <w:tcPr>
            <w:tcW w:w="2228" w:type="dxa"/>
            <w:tcBorders>
              <w:top w:val="dashed" w:sz="11" w:space="0" w:color="A6A6A6"/>
              <w:left w:val="single" w:sz="17" w:space="0" w:color="A6A6A6"/>
              <w:bottom w:val="dashed" w:sz="11" w:space="0" w:color="A6A6A6"/>
              <w:right w:val="single" w:sz="17" w:space="0" w:color="A6A6A6"/>
            </w:tcBorders>
            <w:shd w:val="clear" w:color="auto" w:fill="FDEADA"/>
          </w:tcPr>
          <w:p w:rsidR="00C0730F" w:rsidRDefault="00C0730F" w:rsidP="00D74A1D">
            <w:pPr>
              <w:spacing w:after="33" w:line="257" w:lineRule="auto"/>
            </w:pPr>
            <w:r>
              <w:rPr>
                <w:b/>
                <w:sz w:val="24"/>
              </w:rPr>
              <w:t xml:space="preserve">Responsabile e alunni destinatari </w:t>
            </w:r>
          </w:p>
          <w:p w:rsidR="00C0730F" w:rsidRDefault="00C0730F" w:rsidP="00D74A1D">
            <w:pPr>
              <w:spacing w:line="259" w:lineRule="auto"/>
            </w:pPr>
            <w:r>
              <w:rPr>
                <w:b/>
                <w:sz w:val="24"/>
              </w:rPr>
              <w:t xml:space="preserve">all'attività </w:t>
            </w:r>
            <w:r>
              <w:t xml:space="preserve"> </w:t>
            </w:r>
          </w:p>
        </w:tc>
        <w:tc>
          <w:tcPr>
            <w:tcW w:w="7043" w:type="dxa"/>
            <w:tcBorders>
              <w:top w:val="dashed" w:sz="11" w:space="0" w:color="A6A6A6"/>
              <w:left w:val="single" w:sz="17" w:space="0" w:color="A6A6A6"/>
              <w:bottom w:val="dashed" w:sz="11" w:space="0" w:color="A6A6A6"/>
              <w:right w:val="single" w:sz="17" w:space="0" w:color="A6A6A6"/>
            </w:tcBorders>
          </w:tcPr>
          <w:p w:rsidR="00C0730F" w:rsidRDefault="00C0730F" w:rsidP="00D74A1D">
            <w:pPr>
              <w:spacing w:line="259" w:lineRule="auto"/>
              <w:ind w:left="7"/>
            </w:pPr>
            <w:r>
              <w:rPr>
                <w:b/>
                <w:sz w:val="24"/>
              </w:rPr>
              <w:t xml:space="preserve">Titolare: l'insegnante Stefan Aleksić </w:t>
            </w:r>
          </w:p>
          <w:p w:rsidR="00C0730F" w:rsidRDefault="00C0730F" w:rsidP="00D74A1D">
            <w:pPr>
              <w:spacing w:line="259" w:lineRule="auto"/>
              <w:ind w:left="7"/>
            </w:pPr>
            <w:r>
              <w:rPr>
                <w:b/>
                <w:sz w:val="24"/>
              </w:rPr>
              <w:t>Responsabili: insegnanti: Corrado Ghiraldo Destinatari: alunni della classe  8 t</w:t>
            </w:r>
            <w:r>
              <w:rPr>
                <w:sz w:val="24"/>
              </w:rPr>
              <w:t xml:space="preserve"> </w:t>
            </w:r>
          </w:p>
        </w:tc>
      </w:tr>
      <w:tr w:rsidR="00C0730F" w:rsidTr="00C0730F">
        <w:trPr>
          <w:trHeight w:val="935"/>
        </w:trPr>
        <w:tc>
          <w:tcPr>
            <w:tcW w:w="2228" w:type="dxa"/>
            <w:tcBorders>
              <w:top w:val="dashed" w:sz="11" w:space="0" w:color="A6A6A6"/>
              <w:left w:val="single" w:sz="17" w:space="0" w:color="A6A6A6"/>
              <w:bottom w:val="dashed" w:sz="11" w:space="0" w:color="A6A6A6"/>
              <w:right w:val="single" w:sz="17" w:space="0" w:color="A6A6A6"/>
            </w:tcBorders>
            <w:shd w:val="clear" w:color="auto" w:fill="FDEADA"/>
          </w:tcPr>
          <w:p w:rsidR="00C0730F" w:rsidRDefault="00C0730F" w:rsidP="00D74A1D">
            <w:pPr>
              <w:spacing w:line="259" w:lineRule="auto"/>
            </w:pPr>
            <w:r>
              <w:rPr>
                <w:b/>
                <w:sz w:val="24"/>
              </w:rPr>
              <w:t xml:space="preserve">Modalità di realizzazione dell'attività </w:t>
            </w:r>
            <w:r>
              <w:t xml:space="preserve"> </w:t>
            </w:r>
          </w:p>
        </w:tc>
        <w:tc>
          <w:tcPr>
            <w:tcW w:w="7043" w:type="dxa"/>
            <w:tcBorders>
              <w:top w:val="dashed" w:sz="11" w:space="0" w:color="A6A6A6"/>
              <w:left w:val="single" w:sz="17" w:space="0" w:color="A6A6A6"/>
              <w:bottom w:val="dashed" w:sz="11" w:space="0" w:color="A6A6A6"/>
              <w:right w:val="single" w:sz="17" w:space="0" w:color="A6A6A6"/>
            </w:tcBorders>
          </w:tcPr>
          <w:p w:rsidR="00C0730F" w:rsidRDefault="00C0730F" w:rsidP="00D74A1D">
            <w:pPr>
              <w:spacing w:line="259" w:lineRule="auto"/>
              <w:ind w:left="7"/>
            </w:pPr>
            <w:r>
              <w:rPr>
                <w:sz w:val="24"/>
              </w:rPr>
              <w:t xml:space="preserve">Visita guidata, autobus. </w:t>
            </w:r>
          </w:p>
        </w:tc>
      </w:tr>
      <w:tr w:rsidR="00C0730F" w:rsidTr="00C0730F">
        <w:trPr>
          <w:trHeight w:val="943"/>
        </w:trPr>
        <w:tc>
          <w:tcPr>
            <w:tcW w:w="2228" w:type="dxa"/>
            <w:tcBorders>
              <w:top w:val="dashed" w:sz="11" w:space="0" w:color="A6A6A6"/>
              <w:left w:val="single" w:sz="17" w:space="0" w:color="A6A6A6"/>
              <w:bottom w:val="dashed" w:sz="11" w:space="0" w:color="A6A6A6"/>
              <w:right w:val="single" w:sz="17" w:space="0" w:color="A6A6A6"/>
            </w:tcBorders>
            <w:shd w:val="clear" w:color="auto" w:fill="FDEADA"/>
          </w:tcPr>
          <w:p w:rsidR="00C0730F" w:rsidRDefault="00C0730F" w:rsidP="00D74A1D">
            <w:pPr>
              <w:spacing w:line="259" w:lineRule="auto"/>
            </w:pPr>
            <w:r>
              <w:rPr>
                <w:b/>
                <w:sz w:val="24"/>
              </w:rPr>
              <w:t xml:space="preserve">Data e luogo di realizzazione dell'attività </w:t>
            </w:r>
            <w:r>
              <w:t xml:space="preserve"> </w:t>
            </w:r>
          </w:p>
        </w:tc>
        <w:tc>
          <w:tcPr>
            <w:tcW w:w="7043" w:type="dxa"/>
            <w:tcBorders>
              <w:top w:val="dashed" w:sz="11" w:space="0" w:color="A6A6A6"/>
              <w:left w:val="single" w:sz="17" w:space="0" w:color="A6A6A6"/>
              <w:bottom w:val="dashed" w:sz="11" w:space="0" w:color="A6A6A6"/>
              <w:right w:val="single" w:sz="17" w:space="0" w:color="A6A6A6"/>
            </w:tcBorders>
            <w:vAlign w:val="center"/>
          </w:tcPr>
          <w:p w:rsidR="00C0730F" w:rsidRPr="00667150" w:rsidRDefault="00C0730F" w:rsidP="00D74A1D">
            <w:pPr>
              <w:spacing w:line="259" w:lineRule="auto"/>
              <w:ind w:left="7"/>
              <w:rPr>
                <w:sz w:val="24"/>
              </w:rPr>
            </w:pPr>
            <w:r>
              <w:rPr>
                <w:sz w:val="24"/>
              </w:rPr>
              <w:t xml:space="preserve">6 febbraio 2024 </w:t>
            </w:r>
          </w:p>
        </w:tc>
      </w:tr>
      <w:tr w:rsidR="00C0730F" w:rsidTr="00C0730F">
        <w:trPr>
          <w:trHeight w:val="651"/>
        </w:trPr>
        <w:tc>
          <w:tcPr>
            <w:tcW w:w="2228" w:type="dxa"/>
            <w:tcBorders>
              <w:top w:val="dashed" w:sz="11" w:space="0" w:color="A6A6A6"/>
              <w:left w:val="single" w:sz="17" w:space="0" w:color="A6A6A6"/>
              <w:bottom w:val="dashed" w:sz="11" w:space="0" w:color="A6A6A6"/>
              <w:right w:val="single" w:sz="17" w:space="0" w:color="A6A6A6"/>
            </w:tcBorders>
            <w:shd w:val="clear" w:color="auto" w:fill="FDEADA"/>
          </w:tcPr>
          <w:p w:rsidR="00C0730F" w:rsidRDefault="00C0730F" w:rsidP="00D74A1D">
            <w:pPr>
              <w:spacing w:line="259" w:lineRule="auto"/>
            </w:pPr>
            <w:r>
              <w:rPr>
                <w:b/>
                <w:sz w:val="24"/>
              </w:rPr>
              <w:t xml:space="preserve">Risorse finanziarie dell'attività </w:t>
            </w:r>
            <w:r>
              <w:t xml:space="preserve"> </w:t>
            </w:r>
          </w:p>
        </w:tc>
        <w:tc>
          <w:tcPr>
            <w:tcW w:w="7043" w:type="dxa"/>
            <w:tcBorders>
              <w:top w:val="dashed" w:sz="11" w:space="0" w:color="A6A6A6"/>
              <w:left w:val="single" w:sz="17" w:space="0" w:color="A6A6A6"/>
              <w:bottom w:val="dashed" w:sz="11" w:space="0" w:color="A6A6A6"/>
              <w:right w:val="single" w:sz="17" w:space="0" w:color="A6A6A6"/>
            </w:tcBorders>
            <w:vAlign w:val="center"/>
          </w:tcPr>
          <w:p w:rsidR="00C0730F" w:rsidRDefault="00C0730F" w:rsidP="00D74A1D">
            <w:pPr>
              <w:spacing w:line="259" w:lineRule="auto"/>
              <w:ind w:left="7"/>
            </w:pPr>
            <w:r>
              <w:rPr>
                <w:sz w:val="24"/>
              </w:rPr>
              <w:t>Biglietto d'entrata, guida (in base ai prezzi dei musei) e mezzo di trasporto (autobus). L'uscita verr</w:t>
            </w:r>
            <w:r>
              <w:rPr>
                <w:rFonts w:ascii="Calibri" w:hAnsi="Calibri" w:cs="Calibri"/>
                <w:sz w:val="24"/>
              </w:rPr>
              <w:t>à</w:t>
            </w:r>
            <w:r>
              <w:rPr>
                <w:sz w:val="24"/>
              </w:rPr>
              <w:t xml:space="preserve"> organizzata assieme alle scuole elementari italiane di Rovigno e Parenzo</w:t>
            </w:r>
          </w:p>
        </w:tc>
      </w:tr>
      <w:tr w:rsidR="00C0730F" w:rsidTr="00C0730F">
        <w:trPr>
          <w:trHeight w:val="1238"/>
        </w:trPr>
        <w:tc>
          <w:tcPr>
            <w:tcW w:w="2228" w:type="dxa"/>
            <w:tcBorders>
              <w:top w:val="dashed" w:sz="11" w:space="0" w:color="A6A6A6"/>
              <w:left w:val="single" w:sz="17" w:space="0" w:color="A6A6A6"/>
              <w:bottom w:val="single" w:sz="17" w:space="0" w:color="A6A6A6"/>
              <w:right w:val="single" w:sz="17" w:space="0" w:color="A6A6A6"/>
            </w:tcBorders>
            <w:shd w:val="clear" w:color="auto" w:fill="FDEADA"/>
          </w:tcPr>
          <w:p w:rsidR="00C0730F" w:rsidRDefault="00C0730F" w:rsidP="00D74A1D">
            <w:pPr>
              <w:spacing w:line="259" w:lineRule="auto"/>
            </w:pPr>
            <w:r>
              <w:rPr>
                <w:b/>
                <w:sz w:val="24"/>
              </w:rPr>
              <w:t xml:space="preserve">Modalità di verifica e l'utilizzo dei risultati della valutazione </w:t>
            </w:r>
            <w:r>
              <w:t xml:space="preserve"> </w:t>
            </w:r>
          </w:p>
        </w:tc>
        <w:tc>
          <w:tcPr>
            <w:tcW w:w="7043" w:type="dxa"/>
            <w:tcBorders>
              <w:top w:val="dashed" w:sz="11" w:space="0" w:color="A6A6A6"/>
              <w:left w:val="single" w:sz="17" w:space="0" w:color="A6A6A6"/>
              <w:bottom w:val="single" w:sz="17" w:space="0" w:color="A6A6A6"/>
              <w:right w:val="single" w:sz="17" w:space="0" w:color="A6A6A6"/>
            </w:tcBorders>
            <w:vAlign w:val="center"/>
          </w:tcPr>
          <w:p w:rsidR="00C0730F" w:rsidRDefault="00C0730F" w:rsidP="00D74A1D">
            <w:pPr>
              <w:spacing w:line="259" w:lineRule="auto"/>
              <w:ind w:left="7"/>
            </w:pPr>
            <w:r>
              <w:rPr>
                <w:sz w:val="24"/>
              </w:rPr>
              <w:t xml:space="preserve">Avviene attraverso l'osservazione degli alunni; al rientro per mezzo di creazione di cartelloni, disegni, testi e impressioni personali. </w:t>
            </w:r>
          </w:p>
        </w:tc>
      </w:tr>
    </w:tbl>
    <w:p w:rsidR="00C0730F" w:rsidRDefault="00C0730F" w:rsidP="00C0730F"/>
    <w:p w:rsidR="00C0730F" w:rsidRDefault="00C0730F"/>
    <w:p w:rsidR="00C0730F" w:rsidRDefault="00C0730F"/>
    <w:p w:rsidR="00C0730F" w:rsidRDefault="00C0730F"/>
    <w:tbl>
      <w:tblPr>
        <w:tblW w:w="802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3"/>
        <w:gridCol w:w="5972"/>
      </w:tblGrid>
      <w:tr w:rsidR="00C0730F" w:rsidRPr="004452ED" w:rsidTr="00C0730F">
        <w:trPr>
          <w:trHeight w:val="615"/>
        </w:trPr>
        <w:tc>
          <w:tcPr>
            <w:tcW w:w="2053" w:type="dxa"/>
            <w:tcBorders>
              <w:top w:val="single" w:sz="18" w:space="0" w:color="A6A6A6"/>
              <w:left w:val="single" w:sz="18" w:space="0" w:color="A6A6A6"/>
              <w:bottom w:val="single" w:sz="18" w:space="0" w:color="A6A6A6"/>
              <w:right w:val="single" w:sz="18" w:space="0" w:color="A6A6A6"/>
            </w:tcBorders>
            <w:shd w:val="clear" w:color="auto" w:fill="FDEADA"/>
            <w:vAlign w:val="center"/>
            <w:hideMark/>
          </w:tcPr>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lastRenderedPageBreak/>
              <w:t>Nome dell'attività </w:t>
            </w:r>
            <w:r w:rsidRPr="004452ED">
              <w:rPr>
                <w:color w:val="000000"/>
                <w:lang w:eastAsia="hr-HR"/>
              </w:rPr>
              <w:t>  </w:t>
            </w:r>
          </w:p>
        </w:tc>
        <w:tc>
          <w:tcPr>
            <w:tcW w:w="5972" w:type="dxa"/>
            <w:tcBorders>
              <w:top w:val="single" w:sz="18" w:space="0" w:color="A6A6A6"/>
              <w:left w:val="single" w:sz="18" w:space="0" w:color="A6A6A6"/>
              <w:bottom w:val="single" w:sz="18" w:space="0" w:color="A6A6A6"/>
              <w:right w:val="single" w:sz="18" w:space="0" w:color="A6A6A6"/>
            </w:tcBorders>
            <w:shd w:val="clear" w:color="auto" w:fill="E5DFEC"/>
            <w:vAlign w:val="center"/>
            <w:hideMark/>
          </w:tcPr>
          <w:p w:rsidR="00C0730F" w:rsidRPr="004452ED" w:rsidRDefault="00C0730F" w:rsidP="00D74A1D">
            <w:pPr>
              <w:ind w:right="60"/>
              <w:jc w:val="center"/>
              <w:textAlignment w:val="baseline"/>
              <w:rPr>
                <w:b/>
                <w:bCs/>
                <w:color w:val="70AD47"/>
                <w:lang w:eastAsia="hr-HR"/>
              </w:rPr>
            </w:pPr>
            <w:r w:rsidRPr="004452ED">
              <w:rPr>
                <w:b/>
                <w:bCs/>
                <w:color w:val="70AD47"/>
                <w:lang w:eastAsia="hr-HR"/>
              </w:rPr>
              <w:t>SCIENCE CENTER IMMAGINARIO SCIENTIFICO</w:t>
            </w:r>
          </w:p>
          <w:p w:rsidR="00C0730F" w:rsidRPr="004452ED" w:rsidRDefault="00C0730F" w:rsidP="00D74A1D">
            <w:pPr>
              <w:ind w:right="60"/>
              <w:jc w:val="center"/>
              <w:textAlignment w:val="baseline"/>
              <w:rPr>
                <w:rFonts w:ascii="Segoe UI" w:hAnsi="Segoe UI" w:cs="Segoe UI"/>
                <w:color w:val="000000"/>
                <w:sz w:val="18"/>
                <w:szCs w:val="18"/>
                <w:lang w:eastAsia="hr-HR"/>
              </w:rPr>
            </w:pPr>
            <w:r w:rsidRPr="004452ED">
              <w:rPr>
                <w:b/>
                <w:bCs/>
                <w:color w:val="70AD47"/>
                <w:lang w:eastAsia="hr-HR"/>
              </w:rPr>
              <w:t> DI TRIESTE</w:t>
            </w:r>
          </w:p>
        </w:tc>
      </w:tr>
      <w:tr w:rsidR="00C0730F" w:rsidRPr="004452ED" w:rsidTr="00C0730F">
        <w:trPr>
          <w:trHeight w:val="750"/>
        </w:trPr>
        <w:tc>
          <w:tcPr>
            <w:tcW w:w="2053" w:type="dxa"/>
            <w:tcBorders>
              <w:top w:val="single" w:sz="18" w:space="0" w:color="A6A6A6"/>
              <w:left w:val="single" w:sz="18" w:space="0" w:color="A6A6A6"/>
              <w:bottom w:val="dashed" w:sz="12" w:space="0" w:color="A6A6A6"/>
              <w:right w:val="single" w:sz="18" w:space="0" w:color="A6A6A6"/>
            </w:tcBorders>
            <w:shd w:val="clear" w:color="auto" w:fill="FDEADA"/>
            <w:hideMark/>
          </w:tcPr>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t>Obiettivi dell'attività </w:t>
            </w:r>
            <w:r w:rsidRPr="004452ED">
              <w:rPr>
                <w:color w:val="000000"/>
                <w:lang w:eastAsia="hr-HR"/>
              </w:rPr>
              <w:t>  </w:t>
            </w:r>
          </w:p>
        </w:tc>
        <w:tc>
          <w:tcPr>
            <w:tcW w:w="5972" w:type="dxa"/>
            <w:tcBorders>
              <w:top w:val="single" w:sz="18" w:space="0" w:color="A6A6A6"/>
              <w:left w:val="single" w:sz="18" w:space="0" w:color="A6A6A6"/>
              <w:bottom w:val="dashed" w:sz="12" w:space="0" w:color="A6A6A6"/>
              <w:right w:val="single" w:sz="18" w:space="0" w:color="A6A6A6"/>
            </w:tcBorders>
            <w:shd w:val="clear" w:color="auto" w:fill="auto"/>
            <w:hideMark/>
          </w:tcPr>
          <w:p w:rsidR="00C0730F" w:rsidRPr="004452ED" w:rsidRDefault="00C0730F" w:rsidP="00D74A1D">
            <w:pPr>
              <w:textAlignment w:val="baseline"/>
              <w:rPr>
                <w:rFonts w:ascii="Segoe UI" w:hAnsi="Segoe UI" w:cs="Segoe UI"/>
                <w:color w:val="000000"/>
                <w:sz w:val="18"/>
                <w:szCs w:val="18"/>
                <w:lang w:eastAsia="hr-HR"/>
              </w:rPr>
            </w:pPr>
            <w:r w:rsidRPr="004452ED">
              <w:rPr>
                <w:color w:val="000000"/>
                <w:sz w:val="24"/>
                <w:szCs w:val="24"/>
                <w:lang w:eastAsia="hr-HR"/>
              </w:rPr>
              <w:t>Far scoprire agli alunni la scienza in modo innovativo, dinamico e informale. </w:t>
            </w:r>
          </w:p>
        </w:tc>
      </w:tr>
      <w:tr w:rsidR="00C0730F" w:rsidRPr="004452ED" w:rsidTr="00C0730F">
        <w:trPr>
          <w:trHeight w:val="1620"/>
        </w:trPr>
        <w:tc>
          <w:tcPr>
            <w:tcW w:w="2053" w:type="dxa"/>
            <w:tcBorders>
              <w:top w:val="dashed" w:sz="12" w:space="0" w:color="A6A6A6"/>
              <w:left w:val="single" w:sz="18" w:space="0" w:color="A6A6A6"/>
              <w:bottom w:val="dashed" w:sz="12" w:space="0" w:color="A6A6A6"/>
              <w:right w:val="single" w:sz="18" w:space="0" w:color="A6A6A6"/>
            </w:tcBorders>
            <w:shd w:val="clear" w:color="auto" w:fill="FDEADA"/>
            <w:vAlign w:val="center"/>
            <w:hideMark/>
          </w:tcPr>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t>Fini dell'attività </w:t>
            </w:r>
            <w:r w:rsidRPr="004452ED">
              <w:rPr>
                <w:color w:val="000000"/>
                <w:lang w:eastAsia="hr-HR"/>
              </w:rPr>
              <w:t>  </w:t>
            </w:r>
          </w:p>
        </w:tc>
        <w:tc>
          <w:tcPr>
            <w:tcW w:w="5972" w:type="dxa"/>
            <w:tcBorders>
              <w:top w:val="dashed" w:sz="12" w:space="0" w:color="A6A6A6"/>
              <w:left w:val="single" w:sz="18" w:space="0" w:color="A6A6A6"/>
              <w:bottom w:val="dashed" w:sz="12" w:space="0" w:color="A6A6A6"/>
              <w:right w:val="single" w:sz="18" w:space="0" w:color="A6A6A6"/>
            </w:tcBorders>
            <w:shd w:val="clear" w:color="auto" w:fill="auto"/>
            <w:hideMark/>
          </w:tcPr>
          <w:p w:rsidR="00C0730F" w:rsidRPr="004452ED" w:rsidRDefault="00C0730F" w:rsidP="00D74A1D">
            <w:pPr>
              <w:textAlignment w:val="baseline"/>
              <w:rPr>
                <w:rFonts w:ascii="Segoe UI" w:hAnsi="Segoe UI" w:cs="Segoe UI"/>
                <w:color w:val="000000"/>
                <w:sz w:val="18"/>
                <w:szCs w:val="18"/>
                <w:lang w:eastAsia="hr-HR"/>
              </w:rPr>
            </w:pPr>
            <w:r w:rsidRPr="004452ED">
              <w:rPr>
                <w:color w:val="000000"/>
                <w:sz w:val="24"/>
                <w:szCs w:val="24"/>
                <w:lang w:eastAsia="hr-HR"/>
              </w:rPr>
              <w:t>Rendere gli alunni protagonisti nella sperimentazione e la partecipazione diretta con attività all'insegna dello scoprire e dell'imparare attraverso il fare, la manipolazione unita all'inventiva. </w:t>
            </w:r>
          </w:p>
        </w:tc>
      </w:tr>
      <w:tr w:rsidR="00C0730F" w:rsidRPr="004452ED" w:rsidTr="00C0730F">
        <w:trPr>
          <w:trHeight w:val="930"/>
        </w:trPr>
        <w:tc>
          <w:tcPr>
            <w:tcW w:w="2053" w:type="dxa"/>
            <w:tcBorders>
              <w:top w:val="dashed" w:sz="12" w:space="0" w:color="A6A6A6"/>
              <w:left w:val="single" w:sz="18" w:space="0" w:color="A6A6A6"/>
              <w:bottom w:val="dashed" w:sz="12" w:space="0" w:color="A6A6A6"/>
              <w:right w:val="single" w:sz="18" w:space="0" w:color="A6A6A6"/>
            </w:tcBorders>
            <w:shd w:val="clear" w:color="auto" w:fill="FDEADA"/>
            <w:hideMark/>
          </w:tcPr>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t>Responsabile e alunni destinatari </w:t>
            </w:r>
            <w:r w:rsidRPr="004452ED">
              <w:rPr>
                <w:color w:val="000000"/>
                <w:sz w:val="24"/>
                <w:szCs w:val="24"/>
                <w:lang w:eastAsia="hr-HR"/>
              </w:rPr>
              <w:t> </w:t>
            </w:r>
          </w:p>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t>all'attività </w:t>
            </w:r>
            <w:r w:rsidRPr="004452ED">
              <w:rPr>
                <w:color w:val="000000"/>
                <w:lang w:eastAsia="hr-HR"/>
              </w:rPr>
              <w:t>  </w:t>
            </w:r>
          </w:p>
        </w:tc>
        <w:tc>
          <w:tcPr>
            <w:tcW w:w="5972" w:type="dxa"/>
            <w:tcBorders>
              <w:top w:val="dashed" w:sz="12" w:space="0" w:color="A6A6A6"/>
              <w:left w:val="single" w:sz="18" w:space="0" w:color="A6A6A6"/>
              <w:bottom w:val="dashed" w:sz="12" w:space="0" w:color="A6A6A6"/>
              <w:right w:val="single" w:sz="18" w:space="0" w:color="A6A6A6"/>
            </w:tcBorders>
            <w:shd w:val="clear" w:color="auto" w:fill="auto"/>
            <w:vAlign w:val="center"/>
            <w:hideMark/>
          </w:tcPr>
          <w:p w:rsidR="00C0730F" w:rsidRDefault="00C0730F" w:rsidP="00D74A1D">
            <w:pPr>
              <w:textAlignment w:val="baseline"/>
              <w:rPr>
                <w:b/>
                <w:bCs/>
                <w:color w:val="000000"/>
                <w:sz w:val="24"/>
                <w:szCs w:val="24"/>
                <w:lang w:eastAsia="hr-HR"/>
              </w:rPr>
            </w:pPr>
            <w:r w:rsidRPr="004452ED">
              <w:rPr>
                <w:b/>
                <w:bCs/>
                <w:color w:val="000000"/>
                <w:sz w:val="24"/>
                <w:szCs w:val="24"/>
                <w:lang w:eastAsia="hr-HR"/>
              </w:rPr>
              <w:t>Le insegnanti e gli alunni dell</w:t>
            </w:r>
            <w:r>
              <w:rPr>
                <w:b/>
                <w:bCs/>
                <w:color w:val="000000"/>
                <w:sz w:val="24"/>
                <w:szCs w:val="24"/>
                <w:lang w:eastAsia="hr-HR"/>
              </w:rPr>
              <w:t xml:space="preserve">a sezione italiana </w:t>
            </w:r>
          </w:p>
          <w:p w:rsidR="00C0730F" w:rsidRPr="004452ED" w:rsidRDefault="00C0730F" w:rsidP="00D74A1D">
            <w:pPr>
              <w:textAlignment w:val="baseline"/>
              <w:rPr>
                <w:rFonts w:ascii="Segoe UI" w:hAnsi="Segoe UI" w:cs="Segoe UI"/>
                <w:color w:val="000000"/>
                <w:sz w:val="18"/>
                <w:szCs w:val="18"/>
                <w:lang w:eastAsia="hr-HR"/>
              </w:rPr>
            </w:pPr>
            <w:r>
              <w:rPr>
                <w:b/>
                <w:bCs/>
                <w:color w:val="000000"/>
                <w:sz w:val="24"/>
                <w:szCs w:val="24"/>
                <w:lang w:eastAsia="hr-HR"/>
              </w:rPr>
              <w:t xml:space="preserve">                              </w:t>
            </w:r>
            <w:r w:rsidRPr="004452ED">
              <w:rPr>
                <w:b/>
                <w:bCs/>
                <w:color w:val="000000"/>
                <w:sz w:val="24"/>
                <w:szCs w:val="24"/>
                <w:lang w:eastAsia="hr-HR"/>
              </w:rPr>
              <w:t>(I-</w:t>
            </w:r>
            <w:r>
              <w:rPr>
                <w:b/>
                <w:bCs/>
                <w:color w:val="000000"/>
                <w:sz w:val="24"/>
                <w:szCs w:val="24"/>
                <w:lang w:eastAsia="hr-HR"/>
              </w:rPr>
              <w:t>VIII</w:t>
            </w:r>
            <w:r w:rsidRPr="004452ED">
              <w:rPr>
                <w:b/>
                <w:bCs/>
                <w:color w:val="000000"/>
                <w:sz w:val="24"/>
                <w:szCs w:val="24"/>
                <w:lang w:eastAsia="hr-HR"/>
              </w:rPr>
              <w:t xml:space="preserve"> classe)</w:t>
            </w:r>
            <w:r w:rsidRPr="004452ED">
              <w:rPr>
                <w:color w:val="000000"/>
                <w:sz w:val="24"/>
                <w:szCs w:val="24"/>
                <w:lang w:eastAsia="hr-HR"/>
              </w:rPr>
              <w:t> </w:t>
            </w:r>
          </w:p>
        </w:tc>
      </w:tr>
      <w:tr w:rsidR="00C0730F" w:rsidRPr="004452ED" w:rsidTr="00C0730F">
        <w:trPr>
          <w:trHeight w:val="930"/>
        </w:trPr>
        <w:tc>
          <w:tcPr>
            <w:tcW w:w="2053" w:type="dxa"/>
            <w:tcBorders>
              <w:top w:val="dashed" w:sz="12" w:space="0" w:color="A6A6A6"/>
              <w:left w:val="single" w:sz="18" w:space="0" w:color="A6A6A6"/>
              <w:bottom w:val="dashed" w:sz="12" w:space="0" w:color="A6A6A6"/>
              <w:right w:val="single" w:sz="18" w:space="0" w:color="A6A6A6"/>
            </w:tcBorders>
            <w:shd w:val="clear" w:color="auto" w:fill="FDEADA"/>
            <w:hideMark/>
          </w:tcPr>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t>Modalità di realizzazione dell'attività </w:t>
            </w:r>
            <w:r w:rsidRPr="004452ED">
              <w:rPr>
                <w:color w:val="000000"/>
                <w:lang w:eastAsia="hr-HR"/>
              </w:rPr>
              <w:t>  </w:t>
            </w:r>
          </w:p>
        </w:tc>
        <w:tc>
          <w:tcPr>
            <w:tcW w:w="5972" w:type="dxa"/>
            <w:tcBorders>
              <w:top w:val="dashed" w:sz="12" w:space="0" w:color="A6A6A6"/>
              <w:left w:val="single" w:sz="18" w:space="0" w:color="A6A6A6"/>
              <w:bottom w:val="dashed" w:sz="12" w:space="0" w:color="A6A6A6"/>
              <w:right w:val="single" w:sz="18" w:space="0" w:color="A6A6A6"/>
            </w:tcBorders>
            <w:shd w:val="clear" w:color="auto" w:fill="auto"/>
            <w:vAlign w:val="center"/>
            <w:hideMark/>
          </w:tcPr>
          <w:p w:rsidR="00C0730F" w:rsidRDefault="00C0730F" w:rsidP="00D74A1D">
            <w:pPr>
              <w:textAlignment w:val="baseline"/>
              <w:rPr>
                <w:color w:val="000000"/>
                <w:sz w:val="24"/>
                <w:szCs w:val="24"/>
                <w:lang w:eastAsia="hr-HR"/>
              </w:rPr>
            </w:pPr>
            <w:r w:rsidRPr="004452ED">
              <w:rPr>
                <w:color w:val="000000"/>
                <w:sz w:val="24"/>
                <w:szCs w:val="24"/>
                <w:lang w:eastAsia="hr-HR"/>
              </w:rPr>
              <w:t>Muoversi dentro il museo assieme</w:t>
            </w:r>
            <w:r>
              <w:rPr>
                <w:color w:val="000000"/>
                <w:sz w:val="24"/>
                <w:szCs w:val="24"/>
                <w:lang w:eastAsia="hr-HR"/>
              </w:rPr>
              <w:t xml:space="preserve"> </w:t>
            </w:r>
            <w:r w:rsidRPr="004452ED">
              <w:rPr>
                <w:color w:val="000000"/>
                <w:sz w:val="24"/>
                <w:szCs w:val="24"/>
                <w:lang w:eastAsia="hr-HR"/>
              </w:rPr>
              <w:t xml:space="preserve">all’operatore, </w:t>
            </w:r>
          </w:p>
          <w:p w:rsidR="00C0730F" w:rsidRPr="004452ED" w:rsidRDefault="00C0730F" w:rsidP="00D74A1D">
            <w:pPr>
              <w:textAlignment w:val="baseline"/>
              <w:rPr>
                <w:color w:val="000000"/>
                <w:sz w:val="24"/>
                <w:szCs w:val="24"/>
                <w:lang w:eastAsia="hr-HR"/>
              </w:rPr>
            </w:pPr>
            <w:r w:rsidRPr="004452ED">
              <w:rPr>
                <w:color w:val="000000"/>
                <w:sz w:val="24"/>
                <w:szCs w:val="24"/>
                <w:lang w:eastAsia="hr-HR"/>
              </w:rPr>
              <w:t>che li accompagnerà nella sperimentazione di alcuni exhibit, introducendo gli argomenti più importanti.</w:t>
            </w:r>
          </w:p>
        </w:tc>
      </w:tr>
      <w:tr w:rsidR="00C0730F" w:rsidRPr="004452ED" w:rsidTr="00C0730F">
        <w:trPr>
          <w:trHeight w:val="930"/>
        </w:trPr>
        <w:tc>
          <w:tcPr>
            <w:tcW w:w="2053" w:type="dxa"/>
            <w:tcBorders>
              <w:top w:val="dashed" w:sz="12" w:space="0" w:color="A6A6A6"/>
              <w:left w:val="single" w:sz="18" w:space="0" w:color="A6A6A6"/>
              <w:bottom w:val="dashed" w:sz="12" w:space="0" w:color="A6A6A6"/>
              <w:right w:val="single" w:sz="18" w:space="0" w:color="A6A6A6"/>
            </w:tcBorders>
            <w:shd w:val="clear" w:color="auto" w:fill="FDEADA"/>
            <w:hideMark/>
          </w:tcPr>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t>Data e luogo di realizzazione dell'attività </w:t>
            </w:r>
            <w:r w:rsidRPr="004452ED">
              <w:rPr>
                <w:color w:val="000000"/>
                <w:lang w:eastAsia="hr-HR"/>
              </w:rPr>
              <w:t>  </w:t>
            </w:r>
          </w:p>
        </w:tc>
        <w:tc>
          <w:tcPr>
            <w:tcW w:w="5972" w:type="dxa"/>
            <w:tcBorders>
              <w:top w:val="dashed" w:sz="12" w:space="0" w:color="A6A6A6"/>
              <w:left w:val="single" w:sz="18" w:space="0" w:color="A6A6A6"/>
              <w:bottom w:val="dashed" w:sz="12" w:space="0" w:color="A6A6A6"/>
              <w:right w:val="single" w:sz="18" w:space="0" w:color="A6A6A6"/>
            </w:tcBorders>
            <w:shd w:val="clear" w:color="auto" w:fill="auto"/>
            <w:vAlign w:val="center"/>
            <w:hideMark/>
          </w:tcPr>
          <w:p w:rsidR="00C0730F" w:rsidRPr="004452ED" w:rsidRDefault="00C0730F" w:rsidP="00D74A1D">
            <w:pPr>
              <w:textAlignment w:val="baseline"/>
              <w:rPr>
                <w:rFonts w:ascii="Segoe UI" w:hAnsi="Segoe UI" w:cs="Segoe UI"/>
                <w:color w:val="000000"/>
                <w:sz w:val="18"/>
                <w:szCs w:val="18"/>
                <w:lang w:eastAsia="hr-HR"/>
              </w:rPr>
            </w:pPr>
            <w:r>
              <w:rPr>
                <w:color w:val="000000"/>
                <w:sz w:val="24"/>
                <w:szCs w:val="24"/>
                <w:lang w:eastAsia="hr-HR"/>
              </w:rPr>
              <w:t>aprile 2024</w:t>
            </w:r>
            <w:r w:rsidRPr="004452ED">
              <w:rPr>
                <w:color w:val="000000"/>
                <w:sz w:val="24"/>
                <w:szCs w:val="24"/>
                <w:lang w:eastAsia="hr-HR"/>
              </w:rPr>
              <w:t> </w:t>
            </w:r>
          </w:p>
        </w:tc>
      </w:tr>
      <w:tr w:rsidR="00C0730F" w:rsidRPr="004452ED" w:rsidTr="00C0730F">
        <w:trPr>
          <w:trHeight w:val="645"/>
        </w:trPr>
        <w:tc>
          <w:tcPr>
            <w:tcW w:w="2053" w:type="dxa"/>
            <w:tcBorders>
              <w:top w:val="dashed" w:sz="12" w:space="0" w:color="A6A6A6"/>
              <w:left w:val="single" w:sz="18" w:space="0" w:color="A6A6A6"/>
              <w:bottom w:val="dashed" w:sz="12" w:space="0" w:color="A6A6A6"/>
              <w:right w:val="single" w:sz="18" w:space="0" w:color="A6A6A6"/>
            </w:tcBorders>
            <w:shd w:val="clear" w:color="auto" w:fill="FDEADA"/>
            <w:hideMark/>
          </w:tcPr>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t>Risorse finanziarie dell'attività </w:t>
            </w:r>
            <w:r w:rsidRPr="004452ED">
              <w:rPr>
                <w:color w:val="000000"/>
                <w:lang w:eastAsia="hr-HR"/>
              </w:rPr>
              <w:t>  </w:t>
            </w:r>
          </w:p>
        </w:tc>
        <w:tc>
          <w:tcPr>
            <w:tcW w:w="5972" w:type="dxa"/>
            <w:tcBorders>
              <w:top w:val="dashed" w:sz="12" w:space="0" w:color="A6A6A6"/>
              <w:left w:val="single" w:sz="18" w:space="0" w:color="A6A6A6"/>
              <w:bottom w:val="dashed" w:sz="12" w:space="0" w:color="A6A6A6"/>
              <w:right w:val="single" w:sz="18" w:space="0" w:color="A6A6A6"/>
            </w:tcBorders>
            <w:shd w:val="clear" w:color="auto" w:fill="auto"/>
            <w:vAlign w:val="center"/>
            <w:hideMark/>
          </w:tcPr>
          <w:p w:rsidR="00C0730F" w:rsidRPr="004452ED" w:rsidRDefault="00C0730F" w:rsidP="00D74A1D">
            <w:pPr>
              <w:textAlignment w:val="baseline"/>
              <w:rPr>
                <w:sz w:val="24"/>
                <w:szCs w:val="24"/>
                <w:shd w:val="clear" w:color="auto" w:fill="FFFFFF"/>
              </w:rPr>
            </w:pPr>
            <w:r w:rsidRPr="004452ED">
              <w:rPr>
                <w:color w:val="000000"/>
                <w:sz w:val="24"/>
                <w:szCs w:val="24"/>
                <w:lang w:eastAsia="hr-HR"/>
              </w:rPr>
              <w:t> </w:t>
            </w:r>
            <w:r w:rsidRPr="004452ED">
              <w:rPr>
                <w:rStyle w:val="normaltextrun"/>
                <w:color w:val="000000"/>
                <w:sz w:val="24"/>
                <w:szCs w:val="24"/>
                <w:shd w:val="clear" w:color="auto" w:fill="FFFFFF"/>
              </w:rPr>
              <w:t>Il viaggio viene finanziato grazie al contributo dell'UI in collaborazione con l'UPT</w:t>
            </w:r>
            <w:r w:rsidRPr="004452ED">
              <w:rPr>
                <w:rStyle w:val="eop"/>
                <w:color w:val="000000"/>
                <w:sz w:val="24"/>
                <w:szCs w:val="24"/>
                <w:shd w:val="clear" w:color="auto" w:fill="FFFFFF"/>
              </w:rPr>
              <w:t> </w:t>
            </w:r>
            <w:r w:rsidRPr="004452ED">
              <w:rPr>
                <w:rStyle w:val="normaltextrun"/>
                <w:color w:val="000000"/>
                <w:sz w:val="24"/>
                <w:szCs w:val="24"/>
                <w:shd w:val="clear" w:color="auto" w:fill="FFFFFF"/>
              </w:rPr>
              <w:t>con il contributo del Ministero degli Affari Esteri italiano</w:t>
            </w:r>
          </w:p>
        </w:tc>
      </w:tr>
      <w:tr w:rsidR="00C0730F" w:rsidRPr="004452ED" w:rsidTr="00C0730F">
        <w:trPr>
          <w:trHeight w:val="1245"/>
        </w:trPr>
        <w:tc>
          <w:tcPr>
            <w:tcW w:w="2053" w:type="dxa"/>
            <w:tcBorders>
              <w:top w:val="dashed" w:sz="12" w:space="0" w:color="A6A6A6"/>
              <w:left w:val="single" w:sz="18" w:space="0" w:color="A6A6A6"/>
              <w:bottom w:val="single" w:sz="18" w:space="0" w:color="A6A6A6"/>
              <w:right w:val="single" w:sz="18" w:space="0" w:color="A6A6A6"/>
            </w:tcBorders>
            <w:shd w:val="clear" w:color="auto" w:fill="FDEADA"/>
            <w:hideMark/>
          </w:tcPr>
          <w:p w:rsidR="00C0730F" w:rsidRPr="004452ED" w:rsidRDefault="00C0730F" w:rsidP="00D74A1D">
            <w:pPr>
              <w:textAlignment w:val="baseline"/>
              <w:rPr>
                <w:rFonts w:ascii="Segoe UI" w:hAnsi="Segoe UI" w:cs="Segoe UI"/>
                <w:color w:val="000000"/>
                <w:sz w:val="18"/>
                <w:szCs w:val="18"/>
                <w:lang w:eastAsia="hr-HR"/>
              </w:rPr>
            </w:pPr>
            <w:r w:rsidRPr="004452ED">
              <w:rPr>
                <w:b/>
                <w:bCs/>
                <w:color w:val="000000"/>
                <w:sz w:val="24"/>
                <w:szCs w:val="24"/>
                <w:lang w:eastAsia="hr-HR"/>
              </w:rPr>
              <w:t>Modalità di verifica e l'utilizzo dei risultati della valutazione </w:t>
            </w:r>
            <w:r w:rsidRPr="004452ED">
              <w:rPr>
                <w:color w:val="000000"/>
                <w:lang w:eastAsia="hr-HR"/>
              </w:rPr>
              <w:t>  </w:t>
            </w:r>
          </w:p>
        </w:tc>
        <w:tc>
          <w:tcPr>
            <w:tcW w:w="5972" w:type="dxa"/>
            <w:tcBorders>
              <w:top w:val="dashed" w:sz="12" w:space="0" w:color="A6A6A6"/>
              <w:left w:val="single" w:sz="18" w:space="0" w:color="A6A6A6"/>
              <w:bottom w:val="single" w:sz="18" w:space="0" w:color="A6A6A6"/>
              <w:right w:val="single" w:sz="18" w:space="0" w:color="A6A6A6"/>
            </w:tcBorders>
            <w:shd w:val="clear" w:color="auto" w:fill="auto"/>
            <w:vAlign w:val="center"/>
            <w:hideMark/>
          </w:tcPr>
          <w:p w:rsidR="00C0730F" w:rsidRPr="004452ED" w:rsidRDefault="00C0730F" w:rsidP="00D74A1D">
            <w:pPr>
              <w:ind w:right="15"/>
              <w:textAlignment w:val="baseline"/>
              <w:rPr>
                <w:rFonts w:ascii="Segoe UI" w:hAnsi="Segoe UI" w:cs="Segoe UI"/>
                <w:color w:val="000000"/>
                <w:sz w:val="18"/>
                <w:szCs w:val="18"/>
                <w:lang w:eastAsia="hr-HR"/>
              </w:rPr>
            </w:pPr>
            <w:r w:rsidRPr="004452ED">
              <w:rPr>
                <w:color w:val="000000"/>
                <w:sz w:val="24"/>
                <w:szCs w:val="24"/>
                <w:lang w:eastAsia="hr-HR"/>
              </w:rPr>
              <w:t>Avviene attraverso l'osservazioine diretta degli alunni e la realizzazione di temi e lavori artistici. </w:t>
            </w:r>
          </w:p>
        </w:tc>
      </w:tr>
    </w:tbl>
    <w:p w:rsidR="00C0730F" w:rsidRDefault="00C0730F" w:rsidP="00C0730F"/>
    <w:p w:rsidR="00C0730F" w:rsidRDefault="00C0730F"/>
    <w:sectPr w:rsidR="00C0730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908B0"/>
    <w:multiLevelType w:val="hybridMultilevel"/>
    <w:tmpl w:val="11FC59AA"/>
    <w:lvl w:ilvl="0" w:tplc="2BBC43AC">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6DF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4E0AC">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49D4">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4A84C">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24E28">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2E24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8F220">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0F170">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8C"/>
    <w:rsid w:val="000511A7"/>
    <w:rsid w:val="0042138C"/>
    <w:rsid w:val="00426256"/>
    <w:rsid w:val="00C0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0D2F"/>
  <w15:chartTrackingRefBased/>
  <w15:docId w15:val="{23841871-E8EC-45A1-B1D4-DE492B66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2138C"/>
    <w:pPr>
      <w:widowControl w:val="0"/>
      <w:autoSpaceDE w:val="0"/>
      <w:autoSpaceDN w:val="0"/>
      <w:spacing w:after="0" w:line="240" w:lineRule="auto"/>
    </w:pPr>
    <w:rPr>
      <w:rFonts w:ascii="Times New Roman" w:eastAsia="Times New Roman" w:hAnsi="Times New Roman"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0730F"/>
  </w:style>
  <w:style w:type="character" w:customStyle="1" w:styleId="eop">
    <w:name w:val="eop"/>
    <w:basedOn w:val="DefaultParagraphFont"/>
    <w:rsid w:val="00C0730F"/>
  </w:style>
  <w:style w:type="table" w:customStyle="1" w:styleId="TableGrid">
    <w:name w:val="TableGrid"/>
    <w:rsid w:val="00C0730F"/>
    <w:pPr>
      <w:spacing w:after="0" w:line="240" w:lineRule="auto"/>
    </w:pPr>
    <w:rPr>
      <w:rFonts w:eastAsiaTheme="minorEastAsia"/>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3</cp:revision>
  <dcterms:created xsi:type="dcterms:W3CDTF">2024-01-29T08:05:00Z</dcterms:created>
  <dcterms:modified xsi:type="dcterms:W3CDTF">2024-01-29T08:22:00Z</dcterms:modified>
</cp:coreProperties>
</file>